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firstLine="709"/>
        <w:jc w:val="both"/>
      </w:pPr>
      <w:r>
        <w:t>3 ГАЗ ҚОСПАЛАРЫ</w:t>
      </w:r>
    </w:p>
    <w:p w:rsid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firstLine="709"/>
        <w:jc w:val="both"/>
      </w:pPr>
    </w:p>
    <w:p w:rsid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firstLine="709"/>
        <w:jc w:val="both"/>
      </w:pPr>
    </w:p>
    <w:p w:rsid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firstLine="709"/>
        <w:jc w:val="both"/>
      </w:pPr>
      <w:r>
        <w:t>3.1 Газ қоспасы туралы түсінік</w:t>
      </w:r>
    </w:p>
    <w:p w:rsid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firstLine="709"/>
        <w:jc w:val="both"/>
      </w:pPr>
    </w:p>
    <w:p w:rsid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firstLine="709"/>
        <w:jc w:val="both"/>
      </w:pPr>
      <w:r>
        <w:t>Газ қоспасы дегеніміз-химиялық реакцияларға енбейтін жеке газдардың қоспасы. Газ қоспасының құрамы қоспаға кіретін газдардың әрқайсысының мөлшерімен анықталады және оны массалық немесе көлемдік фракциялармен беруге болады.</w:t>
      </w:r>
    </w:p>
    <w:p w:rsid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firstLine="709"/>
        <w:jc w:val="both"/>
      </w:pPr>
      <w:r>
        <w:t>Массалық үлес қоспаға кіретін жеке газ массасының бүкіл қоспаның массасына қатынасымен анықталады:</w:t>
      </w:r>
    </w:p>
    <w:p w:rsidR="003B7904" w:rsidRPr="002E5455" w:rsidRDefault="002E5455" w:rsidP="002E5455">
      <w:pPr>
        <w:pStyle w:val="a3"/>
        <w:tabs>
          <w:tab w:val="left" w:pos="1718"/>
          <w:tab w:val="left" w:pos="3928"/>
          <w:tab w:val="left" w:pos="7018"/>
        </w:tabs>
        <w:ind w:right="235"/>
        <w:jc w:val="both"/>
        <w:rPr>
          <w:lang w:val="en-US"/>
        </w:rPr>
      </w:pPr>
      <w:r>
        <w:rPr>
          <w:lang w:val="kk-KZ"/>
        </w:rPr>
        <w:t xml:space="preserve">                  </w:t>
      </w:r>
      <w:r w:rsidR="00652FBB" w:rsidRPr="002E5455">
        <w:rPr>
          <w:spacing w:val="-1"/>
          <w:lang w:val="en-US"/>
        </w:rPr>
        <w:t>m</w:t>
      </w:r>
      <w:r w:rsidR="00652FBB" w:rsidRPr="002E5455">
        <w:rPr>
          <w:spacing w:val="-1"/>
          <w:vertAlign w:val="subscript"/>
          <w:lang w:val="en-US"/>
        </w:rPr>
        <w:t>1</w:t>
      </w:r>
      <w:r w:rsidR="00652FBB" w:rsidRPr="002E5455">
        <w:rPr>
          <w:spacing w:val="-24"/>
          <w:lang w:val="en-US"/>
        </w:rPr>
        <w:t xml:space="preserve"> </w:t>
      </w:r>
      <w:r w:rsidR="00652FBB" w:rsidRPr="002E5455">
        <w:rPr>
          <w:spacing w:val="-1"/>
          <w:lang w:val="en-US"/>
        </w:rPr>
        <w:t>=</w:t>
      </w:r>
      <w:r w:rsidR="00652FBB" w:rsidRPr="002E5455">
        <w:rPr>
          <w:lang w:val="en-US"/>
        </w:rPr>
        <w:t xml:space="preserve"> </w:t>
      </w:r>
      <w:r w:rsidR="00652FBB" w:rsidRPr="002E5455">
        <w:rPr>
          <w:spacing w:val="-1"/>
          <w:lang w:val="en-US"/>
        </w:rPr>
        <w:t>M</w:t>
      </w:r>
      <w:r w:rsidR="00652FBB" w:rsidRPr="002E5455">
        <w:rPr>
          <w:spacing w:val="-1"/>
          <w:vertAlign w:val="subscript"/>
          <w:lang w:val="en-US"/>
        </w:rPr>
        <w:t>1</w:t>
      </w:r>
      <w:r w:rsidR="00652FBB" w:rsidRPr="002E5455">
        <w:rPr>
          <w:spacing w:val="-24"/>
          <w:lang w:val="en-US"/>
        </w:rPr>
        <w:t xml:space="preserve"> </w:t>
      </w:r>
      <w:r w:rsidR="00652FBB" w:rsidRPr="002E5455">
        <w:rPr>
          <w:spacing w:val="-1"/>
          <w:lang w:val="en-US"/>
        </w:rPr>
        <w:t>/</w:t>
      </w:r>
      <w:r w:rsidR="00652FBB" w:rsidRPr="002E5455">
        <w:rPr>
          <w:spacing w:val="2"/>
          <w:lang w:val="en-US"/>
        </w:rPr>
        <w:t xml:space="preserve"> </w:t>
      </w:r>
      <w:r w:rsidR="00652FBB" w:rsidRPr="002E5455">
        <w:rPr>
          <w:spacing w:val="-1"/>
          <w:lang w:val="en-US"/>
        </w:rPr>
        <w:t>M;</w:t>
      </w:r>
      <w:r w:rsidR="00652FBB" w:rsidRPr="002E5455">
        <w:rPr>
          <w:spacing w:val="-1"/>
          <w:lang w:val="en-US"/>
        </w:rPr>
        <w:tab/>
        <w:t>m</w:t>
      </w:r>
      <w:r w:rsidR="00652FBB" w:rsidRPr="002E5455">
        <w:rPr>
          <w:spacing w:val="-1"/>
          <w:vertAlign w:val="subscript"/>
          <w:lang w:val="en-US"/>
        </w:rPr>
        <w:t>2</w:t>
      </w:r>
      <w:r w:rsidR="00652FBB" w:rsidRPr="002E5455">
        <w:rPr>
          <w:spacing w:val="-24"/>
          <w:lang w:val="en-US"/>
        </w:rPr>
        <w:t xml:space="preserve"> </w:t>
      </w:r>
      <w:r w:rsidR="00652FBB" w:rsidRPr="002E5455">
        <w:rPr>
          <w:spacing w:val="-1"/>
          <w:lang w:val="en-US"/>
        </w:rPr>
        <w:t>=</w:t>
      </w:r>
      <w:r w:rsidR="00652FBB" w:rsidRPr="002E5455">
        <w:rPr>
          <w:lang w:val="en-US"/>
        </w:rPr>
        <w:t xml:space="preserve"> </w:t>
      </w:r>
      <w:r w:rsidR="00652FBB" w:rsidRPr="002E5455">
        <w:rPr>
          <w:spacing w:val="-1"/>
          <w:lang w:val="en-US"/>
        </w:rPr>
        <w:t>M</w:t>
      </w:r>
      <w:r w:rsidR="00652FBB" w:rsidRPr="002E5455">
        <w:rPr>
          <w:spacing w:val="-1"/>
          <w:vertAlign w:val="subscript"/>
          <w:lang w:val="en-US"/>
        </w:rPr>
        <w:t>2</w:t>
      </w:r>
      <w:r w:rsidR="00652FBB" w:rsidRPr="002E5455">
        <w:rPr>
          <w:spacing w:val="-23"/>
          <w:lang w:val="en-US"/>
        </w:rPr>
        <w:t xml:space="preserve"> </w:t>
      </w:r>
      <w:r w:rsidR="00652FBB" w:rsidRPr="002E5455">
        <w:rPr>
          <w:spacing w:val="-1"/>
          <w:lang w:val="en-US"/>
        </w:rPr>
        <w:t>/</w:t>
      </w:r>
      <w:r w:rsidR="00652FBB" w:rsidRPr="002E5455">
        <w:rPr>
          <w:spacing w:val="1"/>
          <w:lang w:val="en-US"/>
        </w:rPr>
        <w:t xml:space="preserve"> </w:t>
      </w:r>
      <w:r w:rsidR="00652FBB" w:rsidRPr="002E5455">
        <w:rPr>
          <w:spacing w:val="-1"/>
          <w:lang w:val="en-US"/>
        </w:rPr>
        <w:t>M;</w:t>
      </w:r>
      <w:r w:rsidR="00652FBB" w:rsidRPr="002E5455">
        <w:rPr>
          <w:spacing w:val="71"/>
          <w:lang w:val="en-US"/>
        </w:rPr>
        <w:t xml:space="preserve"> </w:t>
      </w:r>
      <w:r w:rsidR="00652FBB" w:rsidRPr="002E5455">
        <w:rPr>
          <w:spacing w:val="-1"/>
          <w:lang w:val="en-US"/>
        </w:rPr>
        <w:t>......</w:t>
      </w:r>
      <w:r w:rsidR="00652FBB" w:rsidRPr="002E5455">
        <w:rPr>
          <w:spacing w:val="-1"/>
          <w:lang w:val="en-US"/>
        </w:rPr>
        <w:tab/>
      </w:r>
      <w:r w:rsidR="00652FBB" w:rsidRPr="002E5455">
        <w:rPr>
          <w:lang w:val="en-US"/>
        </w:rPr>
        <w:t>m</w:t>
      </w:r>
      <w:r w:rsidR="00652FBB" w:rsidRPr="002E5455">
        <w:rPr>
          <w:vertAlign w:val="subscript"/>
          <w:lang w:val="en-US"/>
        </w:rPr>
        <w:t>n</w:t>
      </w:r>
      <w:r w:rsidR="00652FBB" w:rsidRPr="002E5455">
        <w:rPr>
          <w:lang w:val="en-US"/>
        </w:rPr>
        <w:t>=M</w:t>
      </w:r>
      <w:r w:rsidR="00652FBB" w:rsidRPr="002E5455">
        <w:rPr>
          <w:vertAlign w:val="subscript"/>
          <w:lang w:val="en-US"/>
        </w:rPr>
        <w:t>n</w:t>
      </w:r>
      <w:r w:rsidR="00652FBB" w:rsidRPr="002E5455">
        <w:rPr>
          <w:lang w:val="en-US"/>
        </w:rPr>
        <w:t xml:space="preserve"> /</w:t>
      </w:r>
      <w:r w:rsidR="00652FBB" w:rsidRPr="002E5455">
        <w:rPr>
          <w:spacing w:val="-1"/>
          <w:lang w:val="en-US"/>
        </w:rPr>
        <w:t xml:space="preserve"> </w:t>
      </w:r>
      <w:r w:rsidR="00652FBB" w:rsidRPr="002E5455">
        <w:rPr>
          <w:lang w:val="en-US"/>
        </w:rPr>
        <w:t>M,</w:t>
      </w:r>
      <w:r w:rsidR="00652FBB" w:rsidRPr="002E5455">
        <w:rPr>
          <w:lang w:val="en-US"/>
        </w:rPr>
        <w:tab/>
        <w:t>(3.1)</w:t>
      </w:r>
    </w:p>
    <w:p w:rsidR="003B7904" w:rsidRPr="002E5455" w:rsidRDefault="003B7904">
      <w:pPr>
        <w:pStyle w:val="a3"/>
        <w:spacing w:before="2"/>
        <w:rPr>
          <w:lang w:val="en-US"/>
        </w:rPr>
      </w:pPr>
    </w:p>
    <w:p w:rsidR="003B7904" w:rsidRDefault="00652FBB">
      <w:pPr>
        <w:pStyle w:val="a3"/>
        <w:spacing w:line="322" w:lineRule="exact"/>
        <w:ind w:left="102"/>
        <w:jc w:val="both"/>
      </w:pPr>
      <w:r>
        <w:t>где</w:t>
      </w:r>
      <w:r>
        <w:rPr>
          <w:spacing w:val="138"/>
        </w:rPr>
        <w:t xml:space="preserve"> </w:t>
      </w:r>
      <w:r>
        <w:t>M</w:t>
      </w:r>
      <w:r>
        <w:rPr>
          <w:vertAlign w:val="subscript"/>
        </w:rPr>
        <w:t>1</w:t>
      </w:r>
      <w:r>
        <w:t>,</w:t>
      </w:r>
      <w:r>
        <w:rPr>
          <w:spacing w:val="-1"/>
        </w:rPr>
        <w:t xml:space="preserve"> </w:t>
      </w:r>
      <w:r>
        <w:t>M</w:t>
      </w:r>
      <w:r>
        <w:rPr>
          <w:vertAlign w:val="subscript"/>
        </w:rPr>
        <w:t>2</w:t>
      </w:r>
      <w:r>
        <w:t xml:space="preserve">,   </w:t>
      </w:r>
      <w:r>
        <w:rPr>
          <w:spacing w:val="67"/>
        </w:rPr>
        <w:t xml:space="preserve"> </w:t>
      </w:r>
      <w:r>
        <w:t>M</w:t>
      </w:r>
      <w:r>
        <w:rPr>
          <w:vertAlign w:val="subscript"/>
        </w:rPr>
        <w:t>n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 w:rsidR="002E5455" w:rsidRPr="002E5455">
        <w:t>жеке газдардың массалары</w:t>
      </w:r>
      <w:r>
        <w:t>,</w:t>
      </w:r>
      <w:r>
        <w:rPr>
          <w:spacing w:val="-1"/>
        </w:rPr>
        <w:t xml:space="preserve"> </w:t>
      </w:r>
      <w:r>
        <w:t>кг;</w:t>
      </w:r>
    </w:p>
    <w:p w:rsidR="003B7904" w:rsidRDefault="00652FBB">
      <w:pPr>
        <w:pStyle w:val="a3"/>
        <w:spacing w:line="322" w:lineRule="exact"/>
        <w:ind w:left="102"/>
        <w:jc w:val="both"/>
      </w:pPr>
      <w:r>
        <w:t>M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 w:rsidR="002E5455" w:rsidRPr="002E5455">
        <w:t>барлық қоспаның массасы,</w:t>
      </w:r>
      <w:r>
        <w:t>кг;</w:t>
      </w:r>
    </w:p>
    <w:p w:rsidR="002E5455" w:rsidRDefault="002E5455" w:rsidP="002E5455">
      <w:pPr>
        <w:pStyle w:val="a3"/>
        <w:ind w:firstLine="709"/>
        <w:jc w:val="both"/>
      </w:pPr>
      <w:r>
        <w:t>Берілген (ішінара көлем) - бұл газ қоспасы компонентінің көлемі, ол ішінара қысым кезінде емес, қоспаның қысымы мен температурасында болады.</w:t>
      </w:r>
    </w:p>
    <w:p w:rsidR="003B7904" w:rsidRDefault="002E5455" w:rsidP="002E5455">
      <w:pPr>
        <w:pStyle w:val="a3"/>
        <w:ind w:firstLine="709"/>
        <w:jc w:val="both"/>
      </w:pPr>
      <w:r>
        <w:t>Көлемдік үлес-бұл қоспаға кіретін әр компоненттің көлемінің қоспаның қысымы мен температурасына (берілген көлем) байланысты болған жағдайда бүкіл қоспаның көлеміне қатынасы.</w:t>
      </w:r>
    </w:p>
    <w:p w:rsidR="003B7904" w:rsidRPr="002E5455" w:rsidRDefault="00652FBB">
      <w:pPr>
        <w:pStyle w:val="a3"/>
        <w:tabs>
          <w:tab w:val="left" w:pos="8551"/>
        </w:tabs>
        <w:ind w:left="2355"/>
        <w:rPr>
          <w:lang w:val="en-US"/>
        </w:rPr>
      </w:pPr>
      <w:r w:rsidRPr="002E5455">
        <w:rPr>
          <w:spacing w:val="-1"/>
          <w:lang w:val="en-US"/>
        </w:rPr>
        <w:t>r</w:t>
      </w:r>
      <w:r w:rsidRPr="002E5455">
        <w:rPr>
          <w:spacing w:val="-1"/>
          <w:vertAlign w:val="subscript"/>
          <w:lang w:val="en-US"/>
        </w:rPr>
        <w:t>1</w:t>
      </w:r>
      <w:r w:rsidRPr="002E5455">
        <w:rPr>
          <w:spacing w:val="-24"/>
          <w:lang w:val="en-US"/>
        </w:rPr>
        <w:t xml:space="preserve"> </w:t>
      </w:r>
      <w:r w:rsidRPr="002E5455">
        <w:rPr>
          <w:spacing w:val="-1"/>
          <w:lang w:val="en-US"/>
        </w:rPr>
        <w:t>=</w:t>
      </w:r>
      <w:r w:rsidRPr="002E5455">
        <w:rPr>
          <w:lang w:val="en-US"/>
        </w:rPr>
        <w:t xml:space="preserve"> </w:t>
      </w:r>
      <w:r w:rsidRPr="002E5455">
        <w:rPr>
          <w:spacing w:val="-1"/>
          <w:lang w:val="en-US"/>
        </w:rPr>
        <w:t>V</w:t>
      </w:r>
      <w:r w:rsidRPr="002E5455">
        <w:rPr>
          <w:spacing w:val="-1"/>
          <w:vertAlign w:val="subscript"/>
          <w:lang w:val="en-US"/>
        </w:rPr>
        <w:t>1</w:t>
      </w:r>
      <w:r w:rsidRPr="002E5455">
        <w:rPr>
          <w:spacing w:val="-24"/>
          <w:lang w:val="en-US"/>
        </w:rPr>
        <w:t xml:space="preserve"> </w:t>
      </w:r>
      <w:r w:rsidRPr="002E5455">
        <w:rPr>
          <w:spacing w:val="-1"/>
          <w:lang w:val="en-US"/>
        </w:rPr>
        <w:t>/</w:t>
      </w:r>
      <w:r w:rsidRPr="002E5455">
        <w:rPr>
          <w:spacing w:val="1"/>
          <w:lang w:val="en-US"/>
        </w:rPr>
        <w:t xml:space="preserve"> </w:t>
      </w:r>
      <w:r w:rsidRPr="002E5455">
        <w:rPr>
          <w:spacing w:val="-1"/>
          <w:lang w:val="en-US"/>
        </w:rPr>
        <w:t>V</w:t>
      </w:r>
      <w:r w:rsidRPr="002E5455">
        <w:rPr>
          <w:spacing w:val="-1"/>
          <w:vertAlign w:val="subscript"/>
          <w:lang w:val="en-US"/>
        </w:rPr>
        <w:t>2</w:t>
      </w:r>
      <w:r w:rsidRPr="002E5455">
        <w:rPr>
          <w:spacing w:val="-1"/>
          <w:lang w:val="en-US"/>
        </w:rPr>
        <w:t>;</w:t>
      </w:r>
      <w:r w:rsidRPr="002E5455">
        <w:rPr>
          <w:spacing w:val="71"/>
          <w:lang w:val="en-US"/>
        </w:rPr>
        <w:t xml:space="preserve"> </w:t>
      </w:r>
      <w:r w:rsidRPr="002E5455">
        <w:rPr>
          <w:spacing w:val="-1"/>
          <w:lang w:val="en-US"/>
        </w:rPr>
        <w:t>r</w:t>
      </w:r>
      <w:r w:rsidRPr="002E5455">
        <w:rPr>
          <w:spacing w:val="-1"/>
          <w:vertAlign w:val="subscript"/>
          <w:lang w:val="en-US"/>
        </w:rPr>
        <w:t>2</w:t>
      </w:r>
      <w:r w:rsidRPr="002E5455">
        <w:rPr>
          <w:spacing w:val="-24"/>
          <w:lang w:val="en-US"/>
        </w:rPr>
        <w:t xml:space="preserve"> </w:t>
      </w:r>
      <w:r w:rsidRPr="002E5455">
        <w:rPr>
          <w:spacing w:val="-1"/>
          <w:lang w:val="en-US"/>
        </w:rPr>
        <w:t>=</w:t>
      </w:r>
      <w:r w:rsidRPr="002E5455">
        <w:rPr>
          <w:spacing w:val="1"/>
          <w:lang w:val="en-US"/>
        </w:rPr>
        <w:t xml:space="preserve"> </w:t>
      </w:r>
      <w:r w:rsidRPr="002E5455">
        <w:rPr>
          <w:spacing w:val="-1"/>
          <w:lang w:val="en-US"/>
        </w:rPr>
        <w:t>V</w:t>
      </w:r>
      <w:r w:rsidRPr="002E5455">
        <w:rPr>
          <w:spacing w:val="-1"/>
          <w:vertAlign w:val="subscript"/>
          <w:lang w:val="en-US"/>
        </w:rPr>
        <w:t>2</w:t>
      </w:r>
      <w:r w:rsidRPr="002E5455">
        <w:rPr>
          <w:spacing w:val="-24"/>
          <w:lang w:val="en-US"/>
        </w:rPr>
        <w:t xml:space="preserve"> </w:t>
      </w:r>
      <w:r w:rsidRPr="002E5455">
        <w:rPr>
          <w:spacing w:val="-1"/>
          <w:lang w:val="en-US"/>
        </w:rPr>
        <w:t>/</w:t>
      </w:r>
      <w:r w:rsidRPr="002E5455">
        <w:rPr>
          <w:spacing w:val="1"/>
          <w:lang w:val="en-US"/>
        </w:rPr>
        <w:t xml:space="preserve"> </w:t>
      </w:r>
      <w:r w:rsidRPr="002E5455">
        <w:rPr>
          <w:spacing w:val="-1"/>
          <w:lang w:val="en-US"/>
        </w:rPr>
        <w:t>V;</w:t>
      </w:r>
      <w:r w:rsidRPr="002E5455">
        <w:rPr>
          <w:spacing w:val="1"/>
          <w:lang w:val="en-US"/>
        </w:rPr>
        <w:t xml:space="preserve"> </w:t>
      </w:r>
      <w:r w:rsidRPr="002E5455">
        <w:rPr>
          <w:spacing w:val="-1"/>
          <w:lang w:val="en-US"/>
        </w:rPr>
        <w:t>......</w:t>
      </w:r>
      <w:r w:rsidRPr="002E5455">
        <w:rPr>
          <w:lang w:val="en-US"/>
        </w:rPr>
        <w:t xml:space="preserve"> r</w:t>
      </w:r>
      <w:r w:rsidRPr="002E5455">
        <w:rPr>
          <w:vertAlign w:val="subscript"/>
          <w:lang w:val="en-US"/>
        </w:rPr>
        <w:t>n</w:t>
      </w:r>
      <w:r w:rsidRPr="002E5455">
        <w:rPr>
          <w:spacing w:val="-24"/>
          <w:lang w:val="en-US"/>
        </w:rPr>
        <w:t xml:space="preserve"> </w:t>
      </w:r>
      <w:r w:rsidRPr="002E5455">
        <w:rPr>
          <w:lang w:val="en-US"/>
        </w:rPr>
        <w:t>= V</w:t>
      </w:r>
      <w:r w:rsidRPr="002E5455">
        <w:rPr>
          <w:vertAlign w:val="subscript"/>
          <w:lang w:val="en-US"/>
        </w:rPr>
        <w:t>n</w:t>
      </w:r>
      <w:r w:rsidRPr="002E5455">
        <w:rPr>
          <w:spacing w:val="-24"/>
          <w:lang w:val="en-US"/>
        </w:rPr>
        <w:t xml:space="preserve"> </w:t>
      </w:r>
      <w:r w:rsidRPr="002E5455">
        <w:rPr>
          <w:lang w:val="en-US"/>
        </w:rPr>
        <w:t>/</w:t>
      </w:r>
      <w:r w:rsidRPr="002E5455">
        <w:rPr>
          <w:spacing w:val="2"/>
          <w:lang w:val="en-US"/>
        </w:rPr>
        <w:t xml:space="preserve"> </w:t>
      </w:r>
      <w:r w:rsidRPr="002E5455">
        <w:rPr>
          <w:lang w:val="en-US"/>
        </w:rPr>
        <w:t>V,</w:t>
      </w:r>
      <w:r w:rsidRPr="002E5455">
        <w:rPr>
          <w:lang w:val="en-US"/>
        </w:rPr>
        <w:tab/>
        <w:t>(3.2)</w:t>
      </w:r>
    </w:p>
    <w:p w:rsidR="003B7904" w:rsidRPr="002E5455" w:rsidRDefault="003B7904">
      <w:pPr>
        <w:pStyle w:val="a3"/>
        <w:spacing w:before="11"/>
        <w:rPr>
          <w:sz w:val="27"/>
          <w:lang w:val="en-US"/>
        </w:rPr>
      </w:pPr>
    </w:p>
    <w:p w:rsidR="003B7904" w:rsidRPr="002E5455" w:rsidRDefault="00652FBB">
      <w:pPr>
        <w:pStyle w:val="a3"/>
        <w:spacing w:line="242" w:lineRule="auto"/>
        <w:ind w:left="102"/>
        <w:rPr>
          <w:lang w:val="en-US"/>
        </w:rPr>
      </w:pPr>
      <w:r>
        <w:t>где</w:t>
      </w:r>
      <w:r w:rsidRPr="002E5455">
        <w:rPr>
          <w:spacing w:val="24"/>
          <w:lang w:val="en-US"/>
        </w:rPr>
        <w:t xml:space="preserve"> </w:t>
      </w:r>
      <w:r w:rsidRPr="002E5455">
        <w:rPr>
          <w:lang w:val="en-US"/>
        </w:rPr>
        <w:t>V</w:t>
      </w:r>
      <w:r w:rsidRPr="002E5455">
        <w:rPr>
          <w:vertAlign w:val="subscript"/>
          <w:lang w:val="en-US"/>
        </w:rPr>
        <w:t>1</w:t>
      </w:r>
      <w:r w:rsidRPr="002E5455">
        <w:rPr>
          <w:lang w:val="en-US"/>
        </w:rPr>
        <w:t>,V</w:t>
      </w:r>
      <w:r w:rsidRPr="002E5455">
        <w:rPr>
          <w:vertAlign w:val="subscript"/>
          <w:lang w:val="en-US"/>
        </w:rPr>
        <w:t>2</w:t>
      </w:r>
      <w:r w:rsidRPr="002E5455">
        <w:rPr>
          <w:lang w:val="en-US"/>
        </w:rPr>
        <w:t>,.....V</w:t>
      </w:r>
      <w:r w:rsidRPr="002E5455">
        <w:rPr>
          <w:vertAlign w:val="subscript"/>
          <w:lang w:val="en-US"/>
        </w:rPr>
        <w:t>n</w:t>
      </w:r>
      <w:r w:rsidRPr="002E5455">
        <w:rPr>
          <w:lang w:val="en-US"/>
        </w:rPr>
        <w:t>-</w:t>
      </w:r>
      <w:r w:rsidR="002E5455" w:rsidRPr="002E5455">
        <w:rPr>
          <w:lang w:val="en-US"/>
        </w:rPr>
        <w:t xml:space="preserve"> </w:t>
      </w:r>
      <w:r w:rsidR="002E5455" w:rsidRPr="002E5455">
        <w:t>қоспаға</w:t>
      </w:r>
      <w:r w:rsidR="002E5455" w:rsidRPr="002E5455">
        <w:rPr>
          <w:lang w:val="en-US"/>
        </w:rPr>
        <w:t xml:space="preserve"> </w:t>
      </w:r>
      <w:r w:rsidR="002E5455" w:rsidRPr="002E5455">
        <w:t>кіретін</w:t>
      </w:r>
      <w:r w:rsidR="002E5455" w:rsidRPr="002E5455">
        <w:rPr>
          <w:lang w:val="en-US"/>
        </w:rPr>
        <w:t xml:space="preserve"> </w:t>
      </w:r>
      <w:r w:rsidR="002E5455" w:rsidRPr="002E5455">
        <w:t>газ</w:t>
      </w:r>
      <w:r w:rsidR="002E5455" w:rsidRPr="002E5455">
        <w:rPr>
          <w:lang w:val="en-US"/>
        </w:rPr>
        <w:t xml:space="preserve"> </w:t>
      </w:r>
      <w:r w:rsidR="002E5455" w:rsidRPr="002E5455">
        <w:t>компоненттерінің</w:t>
      </w:r>
      <w:r w:rsidR="002E5455" w:rsidRPr="002E5455">
        <w:rPr>
          <w:lang w:val="en-US"/>
        </w:rPr>
        <w:t xml:space="preserve"> </w:t>
      </w:r>
      <w:r w:rsidR="002E5455" w:rsidRPr="002E5455">
        <w:t>келтірілген</w:t>
      </w:r>
      <w:r w:rsidR="002E5455" w:rsidRPr="002E5455">
        <w:rPr>
          <w:lang w:val="en-US"/>
        </w:rPr>
        <w:t xml:space="preserve"> </w:t>
      </w:r>
      <w:r w:rsidR="002E5455" w:rsidRPr="002E5455">
        <w:t>көлемі</w:t>
      </w:r>
      <w:r w:rsidRPr="002E5455">
        <w:rPr>
          <w:lang w:val="en-US"/>
        </w:rPr>
        <w:t>,</w:t>
      </w:r>
      <w:r w:rsidRPr="002E5455">
        <w:rPr>
          <w:spacing w:val="-67"/>
          <w:lang w:val="en-US"/>
        </w:rPr>
        <w:t xml:space="preserve"> </w:t>
      </w:r>
      <w:r>
        <w:t>м</w:t>
      </w:r>
      <w:r w:rsidRPr="002E5455">
        <w:rPr>
          <w:vertAlign w:val="superscript"/>
          <w:lang w:val="en-US"/>
        </w:rPr>
        <w:t>3</w:t>
      </w:r>
      <w:r w:rsidRPr="002E5455">
        <w:rPr>
          <w:lang w:val="en-US"/>
        </w:rPr>
        <w:t>;</w:t>
      </w:r>
    </w:p>
    <w:p w:rsidR="003B7904" w:rsidRPr="002E5455" w:rsidRDefault="00652FBB" w:rsidP="002E5455">
      <w:pPr>
        <w:pStyle w:val="a3"/>
        <w:tabs>
          <w:tab w:val="left" w:pos="3828"/>
        </w:tabs>
        <w:ind w:left="102" w:right="72"/>
        <w:rPr>
          <w:lang w:val="kk-KZ"/>
        </w:rPr>
      </w:pPr>
      <w:r w:rsidRPr="002E5455">
        <w:rPr>
          <w:lang w:val="en-US"/>
        </w:rPr>
        <w:t>V-</w:t>
      </w:r>
      <w:r w:rsidR="002E5455" w:rsidRPr="002E5455">
        <w:rPr>
          <w:lang w:val="en-US"/>
        </w:rPr>
        <w:t xml:space="preserve"> </w:t>
      </w:r>
      <w:r w:rsidR="002E5455" w:rsidRPr="002E5455">
        <w:t>газ</w:t>
      </w:r>
      <w:r w:rsidR="002E5455" w:rsidRPr="002E5455">
        <w:rPr>
          <w:lang w:val="en-US"/>
        </w:rPr>
        <w:t xml:space="preserve"> </w:t>
      </w:r>
      <w:r w:rsidR="002E5455" w:rsidRPr="002E5455">
        <w:t>қоспасының</w:t>
      </w:r>
      <w:r w:rsidR="002E5455" w:rsidRPr="002E5455">
        <w:rPr>
          <w:lang w:val="en-US"/>
        </w:rPr>
        <w:t xml:space="preserve"> </w:t>
      </w:r>
      <w:r w:rsidR="002E5455" w:rsidRPr="002E5455">
        <w:t>жалпы</w:t>
      </w:r>
      <w:r w:rsidR="002E5455" w:rsidRPr="002E5455">
        <w:rPr>
          <w:lang w:val="en-US"/>
        </w:rPr>
        <w:t xml:space="preserve"> </w:t>
      </w:r>
      <w:r w:rsidR="002E5455" w:rsidRPr="002E5455">
        <w:t>көлемі</w:t>
      </w:r>
      <w:r w:rsidR="002E5455" w:rsidRPr="002E5455">
        <w:rPr>
          <w:lang w:val="en-US"/>
        </w:rPr>
        <w:t xml:space="preserve">, </w:t>
      </w:r>
      <w:r>
        <w:t>м</w:t>
      </w:r>
      <w:r w:rsidRPr="002E5455">
        <w:rPr>
          <w:vertAlign w:val="superscript"/>
          <w:lang w:val="en-US"/>
        </w:rPr>
        <w:t>3</w:t>
      </w:r>
      <w:r w:rsidRPr="002E5455">
        <w:rPr>
          <w:lang w:val="en-US"/>
        </w:rPr>
        <w:t>.</w:t>
      </w:r>
      <w:r w:rsidRPr="002E5455">
        <w:rPr>
          <w:spacing w:val="-67"/>
          <w:lang w:val="en-US"/>
        </w:rPr>
        <w:t xml:space="preserve"> </w:t>
      </w:r>
      <w:r w:rsidR="002E5455" w:rsidRPr="002E5455">
        <w:rPr>
          <w:lang w:val="en-US"/>
        </w:rPr>
        <w:t xml:space="preserve"> </w:t>
      </w:r>
      <w:r w:rsidR="002E5455">
        <w:rPr>
          <w:lang w:val="kk-KZ"/>
        </w:rPr>
        <w:t xml:space="preserve">Бұл </w:t>
      </w:r>
    </w:p>
    <w:p w:rsidR="003B7904" w:rsidRPr="002E5455" w:rsidRDefault="003B7904">
      <w:pPr>
        <w:pStyle w:val="a3"/>
        <w:spacing w:before="5"/>
        <w:rPr>
          <w:sz w:val="27"/>
          <w:lang w:val="en-US"/>
        </w:rPr>
      </w:pPr>
    </w:p>
    <w:p w:rsidR="003B7904" w:rsidRDefault="00652FBB">
      <w:pPr>
        <w:pStyle w:val="a3"/>
        <w:spacing w:before="1" w:line="322" w:lineRule="exact"/>
        <w:ind w:left="815" w:right="823"/>
        <w:jc w:val="center"/>
      </w:pPr>
      <w:r>
        <w:t>М</w:t>
      </w:r>
      <w:r>
        <w:rPr>
          <w:vertAlign w:val="subscript"/>
        </w:rPr>
        <w:t>1</w:t>
      </w:r>
      <w:r>
        <w:t>+М</w:t>
      </w:r>
      <w:r>
        <w:rPr>
          <w:vertAlign w:val="subscript"/>
        </w:rPr>
        <w:t>2</w:t>
      </w:r>
      <w:r>
        <w:t>+М</w:t>
      </w:r>
      <w:r>
        <w:rPr>
          <w:vertAlign w:val="subscript"/>
        </w:rPr>
        <w:t>3</w:t>
      </w:r>
      <w:r>
        <w:t>+…+М</w:t>
      </w:r>
      <w:r>
        <w:rPr>
          <w:vertAlign w:val="subscript"/>
        </w:rPr>
        <w:t>п</w:t>
      </w:r>
      <w:r>
        <w:t>=М</w:t>
      </w:r>
    </w:p>
    <w:p w:rsidR="003B7904" w:rsidRDefault="00652FBB">
      <w:pPr>
        <w:pStyle w:val="a3"/>
        <w:tabs>
          <w:tab w:val="left" w:pos="5175"/>
        </w:tabs>
        <w:ind w:right="284"/>
        <w:jc w:val="right"/>
      </w:pPr>
      <w:r>
        <w:t>m</w:t>
      </w:r>
      <w:r>
        <w:rPr>
          <w:vertAlign w:val="subscript"/>
        </w:rPr>
        <w:t>1</w:t>
      </w:r>
      <w:r>
        <w:t>+m</w:t>
      </w:r>
      <w:r>
        <w:rPr>
          <w:vertAlign w:val="subscript"/>
        </w:rPr>
        <w:t>2</w:t>
      </w:r>
      <w:r>
        <w:t>+m</w:t>
      </w:r>
      <w:r>
        <w:rPr>
          <w:vertAlign w:val="subscript"/>
        </w:rPr>
        <w:t>3</w:t>
      </w:r>
      <w:r>
        <w:t>+…+m</w:t>
      </w:r>
      <w:r>
        <w:rPr>
          <w:vertAlign w:val="subscript"/>
        </w:rPr>
        <w:t>п</w:t>
      </w:r>
      <w:r>
        <w:t>=1</w:t>
      </w:r>
      <w:r>
        <w:tab/>
        <w:t>(3.3)</w:t>
      </w:r>
    </w:p>
    <w:p w:rsidR="003B7904" w:rsidRDefault="003B7904">
      <w:pPr>
        <w:pStyle w:val="a3"/>
        <w:spacing w:before="1"/>
      </w:pPr>
    </w:p>
    <w:p w:rsidR="003B7904" w:rsidRPr="002E5455" w:rsidRDefault="002E5455">
      <w:pPr>
        <w:pStyle w:val="a3"/>
        <w:ind w:left="102"/>
        <w:rPr>
          <w:lang w:val="kk-KZ"/>
        </w:rPr>
      </w:pPr>
      <w:r>
        <w:rPr>
          <w:lang w:val="kk-KZ"/>
        </w:rPr>
        <w:t>және</w:t>
      </w:r>
    </w:p>
    <w:p w:rsidR="003B7904" w:rsidRDefault="003B7904">
      <w:pPr>
        <w:pStyle w:val="a3"/>
        <w:spacing w:before="11"/>
        <w:rPr>
          <w:sz w:val="27"/>
        </w:rPr>
      </w:pPr>
    </w:p>
    <w:p w:rsidR="003B7904" w:rsidRDefault="00652FBB">
      <w:pPr>
        <w:pStyle w:val="a3"/>
        <w:spacing w:line="322" w:lineRule="exact"/>
        <w:ind w:left="815" w:right="822"/>
        <w:jc w:val="center"/>
      </w:pPr>
      <w:r>
        <w:t>V</w:t>
      </w:r>
      <w:r>
        <w:rPr>
          <w:vertAlign w:val="subscript"/>
        </w:rPr>
        <w:t>1</w:t>
      </w:r>
      <w:r>
        <w:t>+V</w:t>
      </w:r>
      <w:r>
        <w:rPr>
          <w:vertAlign w:val="subscript"/>
        </w:rPr>
        <w:t>2</w:t>
      </w:r>
      <w:r>
        <w:t>+V</w:t>
      </w:r>
      <w:r>
        <w:rPr>
          <w:vertAlign w:val="subscript"/>
        </w:rPr>
        <w:t>3</w:t>
      </w:r>
      <w:r>
        <w:t>+…+V</w:t>
      </w:r>
      <w:r>
        <w:rPr>
          <w:vertAlign w:val="subscript"/>
        </w:rPr>
        <w:t>п</w:t>
      </w:r>
      <w:r>
        <w:t>=V</w:t>
      </w:r>
    </w:p>
    <w:p w:rsidR="003B7904" w:rsidRDefault="00652FBB">
      <w:pPr>
        <w:pStyle w:val="a3"/>
        <w:tabs>
          <w:tab w:val="left" w:pos="4959"/>
        </w:tabs>
        <w:ind w:right="286"/>
        <w:jc w:val="right"/>
      </w:pPr>
      <w:r>
        <w:t>r</w:t>
      </w:r>
      <w:r>
        <w:rPr>
          <w:vertAlign w:val="subscript"/>
        </w:rPr>
        <w:t>1</w:t>
      </w:r>
      <w:r>
        <w:t>+r</w:t>
      </w:r>
      <w:r>
        <w:rPr>
          <w:vertAlign w:val="subscript"/>
        </w:rPr>
        <w:t>2</w:t>
      </w:r>
      <w:r>
        <w:t>+r</w:t>
      </w:r>
      <w:r>
        <w:rPr>
          <w:vertAlign w:val="subscript"/>
        </w:rPr>
        <w:t>3</w:t>
      </w:r>
      <w:r>
        <w:t>+…+r</w:t>
      </w:r>
      <w:r>
        <w:rPr>
          <w:vertAlign w:val="subscript"/>
        </w:rPr>
        <w:t>п</w:t>
      </w:r>
      <w:r>
        <w:t>=1</w:t>
      </w:r>
      <w:r>
        <w:tab/>
        <w:t>(3.4)</w:t>
      </w:r>
    </w:p>
    <w:p w:rsidR="003B7904" w:rsidRDefault="003B7904">
      <w:pPr>
        <w:pStyle w:val="a3"/>
        <w:spacing w:before="11"/>
        <w:rPr>
          <w:sz w:val="27"/>
        </w:rPr>
      </w:pPr>
    </w:p>
    <w:p w:rsidR="003B7904" w:rsidRDefault="002E5455">
      <w:pPr>
        <w:jc w:val="center"/>
        <w:sectPr w:rsidR="003B7904">
          <w:headerReference w:type="default" r:id="rId7"/>
          <w:type w:val="continuous"/>
          <w:pgSz w:w="11910" w:h="16840"/>
          <w:pgMar w:top="1040" w:right="740" w:bottom="280" w:left="1600" w:header="785" w:footer="720" w:gutter="0"/>
          <w:pgNumType w:start="1"/>
          <w:cols w:space="720"/>
        </w:sectPr>
      </w:pPr>
      <w:r w:rsidRPr="002E5455">
        <w:rPr>
          <w:sz w:val="28"/>
          <w:szCs w:val="28"/>
        </w:rPr>
        <w:t>Массалық үлестерді көлемге аудару үшін формула қолданылады:</w:t>
      </w:r>
    </w:p>
    <w:p w:rsidR="003B7904" w:rsidRDefault="003B7904">
      <w:pPr>
        <w:pStyle w:val="a3"/>
        <w:rPr>
          <w:sz w:val="32"/>
        </w:rPr>
      </w:pPr>
    </w:p>
    <w:p w:rsidR="003B7904" w:rsidRDefault="00652FBB">
      <w:pPr>
        <w:spacing w:before="214"/>
        <w:jc w:val="right"/>
        <w:rPr>
          <w:rFonts w:ascii="Symbol" w:hAnsi="Symbol"/>
          <w:sz w:val="24"/>
        </w:rPr>
      </w:pPr>
      <w:r>
        <w:rPr>
          <w:i/>
          <w:sz w:val="24"/>
        </w:rPr>
        <w:t>r</w:t>
      </w:r>
      <w:r>
        <w:rPr>
          <w:i/>
          <w:position w:val="-5"/>
          <w:sz w:val="14"/>
        </w:rPr>
        <w:t>i</w:t>
      </w:r>
      <w:r>
        <w:rPr>
          <w:i/>
          <w:spacing w:val="20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</w:p>
    <w:p w:rsidR="003B7904" w:rsidRDefault="00652FBB">
      <w:pPr>
        <w:spacing w:before="93"/>
        <w:ind w:left="204"/>
        <w:rPr>
          <w:i/>
          <w:sz w:val="14"/>
        </w:rPr>
      </w:pPr>
      <w:r>
        <w:br w:type="column"/>
      </w:r>
      <w:r>
        <w:rPr>
          <w:i/>
          <w:sz w:val="24"/>
        </w:rPr>
        <w:t>m</w:t>
      </w:r>
      <w:r>
        <w:rPr>
          <w:i/>
          <w:position w:val="-5"/>
          <w:sz w:val="14"/>
        </w:rPr>
        <w:t>i</w:t>
      </w:r>
    </w:p>
    <w:p w:rsidR="003B7904" w:rsidRDefault="00652FBB">
      <w:pPr>
        <w:pStyle w:val="a3"/>
        <w:spacing w:line="20" w:lineRule="exact"/>
        <w:ind w:left="18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8" style="width:13.85pt;height:.25pt;mso-position-horizontal-relative:char;mso-position-vertical-relative:line" coordsize="277,5">
            <v:line id="_x0000_s1049" style="position:absolute" from="0,2" to="277,2" strokeweight=".08436mm"/>
            <w10:wrap type="none"/>
            <w10:anchorlock/>
          </v:group>
        </w:pict>
      </w:r>
    </w:p>
    <w:p w:rsidR="003B7904" w:rsidRDefault="00652FBB">
      <w:pPr>
        <w:ind w:left="217"/>
        <w:rPr>
          <w:i/>
          <w:sz w:val="25"/>
        </w:rPr>
      </w:pPr>
      <w:r>
        <w:rPr>
          <w:rFonts w:ascii="Symbol" w:hAnsi="Symbol"/>
          <w:sz w:val="25"/>
        </w:rPr>
        <w:t></w:t>
      </w:r>
      <w:r>
        <w:rPr>
          <w:i/>
          <w:sz w:val="25"/>
          <w:vertAlign w:val="subscript"/>
        </w:rPr>
        <w:t>i</w:t>
      </w:r>
    </w:p>
    <w:p w:rsidR="003B7904" w:rsidRDefault="00652FBB">
      <w:pPr>
        <w:spacing w:before="138" w:line="74" w:lineRule="auto"/>
        <w:ind w:left="39"/>
        <w:rPr>
          <w:i/>
          <w:sz w:val="14"/>
        </w:rPr>
      </w:pPr>
      <w:r>
        <w:pict>
          <v:line id="_x0000_s1047" style="position:absolute;left:0;text-align:left;z-index:15731712;mso-position-horizontal-relative:page" from="316.7pt,1.5pt" to="346.8pt,1.5pt" strokeweight=".17717mm">
            <w10:wrap anchorx="page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322.05pt;margin-top:2.45pt;width:3.55pt;height:7.8pt;z-index:-15847936;mso-position-horizontal-relative:page" filled="f" stroked="f">
            <v:textbox inset="0,0,0,0">
              <w:txbxContent>
                <w:p w:rsidR="003B7904" w:rsidRDefault="00652FB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rPr>
          <w:rFonts w:ascii="Symbol" w:hAnsi="Symbol"/>
          <w:spacing w:val="-6"/>
          <w:position w:val="-20"/>
          <w:sz w:val="36"/>
        </w:rPr>
        <w:t></w:t>
      </w:r>
      <w:r>
        <w:rPr>
          <w:spacing w:val="-41"/>
          <w:position w:val="-20"/>
          <w:sz w:val="36"/>
        </w:rPr>
        <w:t xml:space="preserve"> </w:t>
      </w:r>
      <w:r>
        <w:rPr>
          <w:i/>
          <w:spacing w:val="-6"/>
          <w:sz w:val="24"/>
        </w:rPr>
        <w:t>m</w:t>
      </w:r>
      <w:r>
        <w:rPr>
          <w:i/>
          <w:spacing w:val="-6"/>
          <w:position w:val="-5"/>
          <w:sz w:val="14"/>
        </w:rPr>
        <w:t>i</w:t>
      </w:r>
    </w:p>
    <w:p w:rsidR="003B7904" w:rsidRDefault="00652FBB">
      <w:pPr>
        <w:pStyle w:val="a3"/>
        <w:rPr>
          <w:i/>
          <w:sz w:val="30"/>
        </w:rPr>
      </w:pPr>
      <w:r>
        <w:br w:type="column"/>
      </w:r>
    </w:p>
    <w:p w:rsidR="003B7904" w:rsidRDefault="00652FBB">
      <w:pPr>
        <w:pStyle w:val="a3"/>
        <w:spacing w:before="215"/>
        <w:ind w:right="492"/>
        <w:jc w:val="right"/>
      </w:pPr>
      <w:r>
        <w:t>(3.5)</w:t>
      </w:r>
    </w:p>
    <w:p w:rsidR="003B7904" w:rsidRDefault="003B7904">
      <w:pPr>
        <w:jc w:val="right"/>
        <w:sectPr w:rsidR="003B7904">
          <w:pgSz w:w="11910" w:h="16840"/>
          <w:pgMar w:top="1040" w:right="740" w:bottom="280" w:left="1600" w:header="785" w:footer="0" w:gutter="0"/>
          <w:cols w:num="3" w:space="720" w:equalWidth="0">
            <w:col w:w="4670" w:space="40"/>
            <w:col w:w="561" w:space="39"/>
            <w:col w:w="4260"/>
          </w:cols>
        </w:sectPr>
      </w:pPr>
    </w:p>
    <w:p w:rsidR="003B7904" w:rsidRDefault="00652FBB">
      <w:pPr>
        <w:pStyle w:val="a3"/>
        <w:spacing w:line="20" w:lineRule="exact"/>
        <w:ind w:left="503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4" style="width:13.85pt;height:.25pt;mso-position-horizontal-relative:char;mso-position-vertical-relative:line" coordsize="277,5">
            <v:line id="_x0000_s1045" style="position:absolute" from="0,2" to="276,2" strokeweight=".08436mm"/>
            <w10:wrap type="none"/>
            <w10:anchorlock/>
          </v:group>
        </w:pict>
      </w:r>
    </w:p>
    <w:p w:rsidR="003B7904" w:rsidRDefault="00652FBB">
      <w:pPr>
        <w:ind w:left="4839"/>
        <w:rPr>
          <w:i/>
          <w:sz w:val="14"/>
        </w:rPr>
      </w:pPr>
      <w:r>
        <w:rPr>
          <w:position w:val="2"/>
          <w:sz w:val="14"/>
        </w:rPr>
        <w:t xml:space="preserve">1   </w:t>
      </w:r>
      <w:r>
        <w:rPr>
          <w:spacing w:val="18"/>
          <w:position w:val="2"/>
          <w:sz w:val="14"/>
        </w:rPr>
        <w:t xml:space="preserve"> </w:t>
      </w:r>
      <w:r>
        <w:rPr>
          <w:rFonts w:ascii="Symbol" w:hAnsi="Symbol"/>
          <w:position w:val="6"/>
          <w:sz w:val="25"/>
        </w:rPr>
        <w:t></w:t>
      </w:r>
      <w:r>
        <w:rPr>
          <w:i/>
          <w:sz w:val="14"/>
        </w:rPr>
        <w:t>i</w:t>
      </w:r>
    </w:p>
    <w:p w:rsidR="003B7904" w:rsidRDefault="002E5455" w:rsidP="002E5455">
      <w:pPr>
        <w:pStyle w:val="a3"/>
        <w:ind w:firstLine="720"/>
        <w:jc w:val="both"/>
        <w:rPr>
          <w:sz w:val="24"/>
        </w:rPr>
      </w:pPr>
      <w:r w:rsidRPr="002E5455">
        <w:t>Көлемдік үлестерді массаға ауыстыру мынадай формула бойынша жүргізіледі:</w:t>
      </w:r>
    </w:p>
    <w:p w:rsidR="003B7904" w:rsidRDefault="003B7904">
      <w:pPr>
        <w:rPr>
          <w:sz w:val="24"/>
        </w:rPr>
        <w:sectPr w:rsidR="003B7904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3B7904" w:rsidRDefault="00652FBB">
      <w:pPr>
        <w:spacing w:before="271"/>
        <w:jc w:val="right"/>
        <w:rPr>
          <w:rFonts w:ascii="Symbol" w:hAnsi="Symbol"/>
          <w:sz w:val="24"/>
        </w:rPr>
      </w:pPr>
      <w:r>
        <w:rPr>
          <w:i/>
          <w:sz w:val="24"/>
        </w:rPr>
        <w:t>m</w:t>
      </w:r>
      <w:r>
        <w:rPr>
          <w:i/>
          <w:position w:val="-5"/>
          <w:sz w:val="14"/>
        </w:rPr>
        <w:t>i</w:t>
      </w:r>
      <w:r>
        <w:rPr>
          <w:i/>
          <w:spacing w:val="29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</w:p>
    <w:p w:rsidR="003B7904" w:rsidRDefault="00652FBB">
      <w:pPr>
        <w:spacing w:before="102"/>
        <w:ind w:left="185"/>
        <w:rPr>
          <w:i/>
          <w:sz w:val="25"/>
        </w:rPr>
      </w:pPr>
      <w:r>
        <w:br w:type="column"/>
      </w:r>
      <w:r>
        <w:rPr>
          <w:i/>
          <w:w w:val="95"/>
          <w:sz w:val="24"/>
        </w:rPr>
        <w:t>r</w:t>
      </w:r>
      <w:r>
        <w:rPr>
          <w:i/>
          <w:w w:val="95"/>
          <w:position w:val="-5"/>
          <w:sz w:val="14"/>
        </w:rPr>
        <w:t>i</w:t>
      </w:r>
      <w:r>
        <w:rPr>
          <w:i/>
          <w:spacing w:val="-6"/>
          <w:w w:val="95"/>
          <w:position w:val="-5"/>
          <w:sz w:val="14"/>
        </w:rPr>
        <w:t xml:space="preserve"> </w:t>
      </w:r>
      <w:r>
        <w:rPr>
          <w:rFonts w:ascii="Symbol" w:hAnsi="Symbol"/>
          <w:w w:val="95"/>
          <w:sz w:val="25"/>
        </w:rPr>
        <w:t></w:t>
      </w:r>
      <w:r>
        <w:rPr>
          <w:i/>
          <w:w w:val="95"/>
          <w:sz w:val="25"/>
          <w:vertAlign w:val="subscript"/>
        </w:rPr>
        <w:t>i</w:t>
      </w:r>
    </w:p>
    <w:p w:rsidR="003B7904" w:rsidRDefault="003B7904">
      <w:pPr>
        <w:pStyle w:val="a3"/>
        <w:spacing w:before="5"/>
        <w:rPr>
          <w:i/>
          <w:sz w:val="2"/>
        </w:rPr>
      </w:pPr>
    </w:p>
    <w:p w:rsidR="003B7904" w:rsidRDefault="00652FBB">
      <w:pPr>
        <w:pStyle w:val="a3"/>
        <w:spacing w:line="154" w:lineRule="exact"/>
        <w:ind w:left="132"/>
        <w:rPr>
          <w:sz w:val="15"/>
        </w:rPr>
      </w:pPr>
      <w:r>
        <w:rPr>
          <w:position w:val="-2"/>
          <w:sz w:val="15"/>
        </w:rPr>
      </w:r>
      <w:r>
        <w:rPr>
          <w:position w:val="-2"/>
          <w:sz w:val="15"/>
        </w:rPr>
        <w:pict>
          <v:shape id="_x0000_s1043" type="#_x0000_t202" style="width:3.55pt;height:7.7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3B7904" w:rsidRDefault="00652FB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</w:r>
                </w:p>
              </w:txbxContent>
            </v:textbox>
            <w10:wrap type="none"/>
            <w10:anchorlock/>
          </v:shape>
        </w:pict>
      </w:r>
    </w:p>
    <w:p w:rsidR="003B7904" w:rsidRDefault="00652FBB">
      <w:pPr>
        <w:spacing w:line="333" w:lineRule="exact"/>
        <w:ind w:left="40"/>
        <w:rPr>
          <w:i/>
          <w:sz w:val="14"/>
        </w:rPr>
      </w:pPr>
      <w:r>
        <w:pict>
          <v:line id="_x0000_s1042" style="position:absolute;left:0;text-align:left;z-index:15732224;mso-position-horizontal-relative:page" from="334.55pt,-4.3pt" to="368.75pt,-4.3pt" strokeweight=".17681mm">
            <w10:wrap anchorx="page"/>
          </v:line>
        </w:pict>
      </w:r>
      <w:r>
        <w:rPr>
          <w:rFonts w:ascii="Symbol" w:hAnsi="Symbol"/>
          <w:spacing w:val="30"/>
          <w:sz w:val="36"/>
        </w:rPr>
        <w:t></w:t>
      </w:r>
      <w:r>
        <w:rPr>
          <w:i/>
          <w:spacing w:val="-17"/>
          <w:position w:val="6"/>
          <w:sz w:val="24"/>
        </w:rPr>
        <w:t>r</w:t>
      </w:r>
      <w:r>
        <w:rPr>
          <w:i/>
          <w:sz w:val="14"/>
        </w:rPr>
        <w:t>i</w:t>
      </w:r>
      <w:r>
        <w:rPr>
          <w:i/>
          <w:spacing w:val="-8"/>
          <w:sz w:val="14"/>
        </w:rPr>
        <w:t xml:space="preserve"> </w:t>
      </w:r>
      <w:r>
        <w:rPr>
          <w:rFonts w:ascii="Symbol" w:hAnsi="Symbol"/>
          <w:spacing w:val="2"/>
          <w:w w:val="96"/>
          <w:position w:val="6"/>
          <w:sz w:val="25"/>
        </w:rPr>
        <w:t></w:t>
      </w:r>
      <w:r>
        <w:rPr>
          <w:i/>
          <w:spacing w:val="-10"/>
          <w:sz w:val="14"/>
        </w:rPr>
        <w:t>i</w:t>
      </w:r>
    </w:p>
    <w:p w:rsidR="003B7904" w:rsidRDefault="00652FBB">
      <w:pPr>
        <w:spacing w:line="141" w:lineRule="exact"/>
        <w:ind w:left="131"/>
        <w:rPr>
          <w:sz w:val="14"/>
        </w:rPr>
      </w:pPr>
      <w:r>
        <w:rPr>
          <w:sz w:val="14"/>
        </w:rPr>
        <w:t>1</w:t>
      </w:r>
    </w:p>
    <w:p w:rsidR="003B7904" w:rsidRDefault="00652FBB">
      <w:pPr>
        <w:pStyle w:val="a3"/>
        <w:spacing w:before="249"/>
        <w:ind w:right="540"/>
        <w:jc w:val="right"/>
      </w:pPr>
      <w:r>
        <w:br w:type="column"/>
      </w:r>
      <w:r>
        <w:t>(3.6)</w:t>
      </w:r>
    </w:p>
    <w:p w:rsidR="003B7904" w:rsidRDefault="003B7904">
      <w:pPr>
        <w:jc w:val="right"/>
        <w:sectPr w:rsidR="003B7904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5026" w:space="40"/>
            <w:col w:w="663" w:space="39"/>
            <w:col w:w="3802"/>
          </w:cols>
        </w:sectPr>
      </w:pPr>
    </w:p>
    <w:p w:rsidR="003B7904" w:rsidRDefault="003B7904">
      <w:pPr>
        <w:pStyle w:val="a3"/>
        <w:spacing w:before="7"/>
        <w:rPr>
          <w:sz w:val="20"/>
        </w:rPr>
      </w:pPr>
    </w:p>
    <w:p w:rsidR="003B7904" w:rsidRDefault="002E5455" w:rsidP="002E5455">
      <w:pPr>
        <w:pStyle w:val="a3"/>
        <w:spacing w:before="3"/>
        <w:ind w:firstLine="720"/>
      </w:pPr>
      <w:r w:rsidRPr="002E5455">
        <w:t>Қоспалардың тығыздығы өрнектен анықталады:</w:t>
      </w:r>
    </w:p>
    <w:p w:rsidR="003B7904" w:rsidRDefault="003B7904">
      <w:pPr>
        <w:sectPr w:rsidR="003B7904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3B7904" w:rsidRDefault="003B7904" w:rsidP="002E5455">
      <w:pPr>
        <w:pStyle w:val="a3"/>
        <w:spacing w:before="3"/>
        <w:jc w:val="both"/>
        <w:rPr>
          <w:sz w:val="3"/>
        </w:rPr>
      </w:pPr>
    </w:p>
    <w:p w:rsidR="003B7904" w:rsidRDefault="00652FBB">
      <w:pPr>
        <w:pStyle w:val="a3"/>
        <w:spacing w:line="155" w:lineRule="exact"/>
        <w:ind w:left="4924"/>
        <w:rPr>
          <w:sz w:val="15"/>
        </w:rPr>
      </w:pPr>
      <w:r>
        <w:rPr>
          <w:position w:val="-2"/>
          <w:sz w:val="15"/>
        </w:rPr>
      </w:r>
      <w:r>
        <w:rPr>
          <w:position w:val="-2"/>
          <w:sz w:val="15"/>
        </w:rPr>
        <w:pict>
          <v:shape id="_x0000_s1041" type="#_x0000_t202" style="width:3.55pt;height:7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3B7904" w:rsidRDefault="00652FB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w w:val="101"/>
                      <w:sz w:val="14"/>
                    </w:rPr>
                    <w:t>n</w:t>
                  </w:r>
                </w:p>
              </w:txbxContent>
            </v:textbox>
            <w10:wrap type="none"/>
            <w10:anchorlock/>
          </v:shape>
        </w:pict>
      </w:r>
    </w:p>
    <w:p w:rsidR="003B7904" w:rsidRDefault="00652FBB">
      <w:pPr>
        <w:spacing w:line="333" w:lineRule="exact"/>
        <w:jc w:val="right"/>
        <w:rPr>
          <w:i/>
          <w:sz w:val="14"/>
        </w:rPr>
      </w:pPr>
      <w:r>
        <w:rPr>
          <w:rFonts w:ascii="Symbol" w:hAnsi="Symbol"/>
          <w:spacing w:val="15"/>
          <w:w w:val="97"/>
          <w:position w:val="6"/>
          <w:sz w:val="25"/>
        </w:rPr>
        <w:t></w:t>
      </w:r>
      <w:r>
        <w:rPr>
          <w:i/>
          <w:spacing w:val="1"/>
          <w:w w:val="101"/>
          <w:sz w:val="14"/>
        </w:rPr>
        <w:t>c</w:t>
      </w:r>
      <w:r>
        <w:rPr>
          <w:i/>
          <w:w w:val="101"/>
          <w:sz w:val="14"/>
        </w:rPr>
        <w:t>м</w:t>
      </w:r>
      <w:r>
        <w:rPr>
          <w:i/>
          <w:sz w:val="14"/>
        </w:rPr>
        <w:t xml:space="preserve">  </w:t>
      </w:r>
      <w:r>
        <w:rPr>
          <w:i/>
          <w:spacing w:val="-12"/>
          <w:sz w:val="14"/>
        </w:rPr>
        <w:t xml:space="preserve"> </w:t>
      </w:r>
      <w:r>
        <w:rPr>
          <w:rFonts w:ascii="Symbol" w:hAnsi="Symbol"/>
          <w:w w:val="101"/>
          <w:position w:val="6"/>
          <w:sz w:val="24"/>
        </w:rPr>
        <w:t></w:t>
      </w:r>
      <w:r>
        <w:rPr>
          <w:position w:val="6"/>
          <w:sz w:val="24"/>
        </w:rPr>
        <w:t xml:space="preserve"> </w:t>
      </w:r>
      <w:r>
        <w:rPr>
          <w:rFonts w:ascii="Symbol" w:hAnsi="Symbol"/>
          <w:spacing w:val="29"/>
          <w:sz w:val="36"/>
        </w:rPr>
        <w:t></w:t>
      </w:r>
      <w:r>
        <w:rPr>
          <w:i/>
          <w:spacing w:val="-18"/>
          <w:w w:val="101"/>
          <w:position w:val="6"/>
          <w:sz w:val="24"/>
        </w:rPr>
        <w:t>r</w:t>
      </w:r>
      <w:r>
        <w:rPr>
          <w:i/>
          <w:w w:val="101"/>
          <w:sz w:val="14"/>
        </w:rPr>
        <w:t>i</w:t>
      </w:r>
      <w:r>
        <w:rPr>
          <w:i/>
          <w:spacing w:val="-4"/>
          <w:sz w:val="14"/>
        </w:rPr>
        <w:t xml:space="preserve"> </w:t>
      </w:r>
      <w:r>
        <w:rPr>
          <w:rFonts w:ascii="Symbol" w:hAnsi="Symbol"/>
          <w:spacing w:val="14"/>
          <w:w w:val="97"/>
          <w:position w:val="6"/>
          <w:sz w:val="25"/>
        </w:rPr>
        <w:t></w:t>
      </w:r>
      <w:r>
        <w:rPr>
          <w:i/>
          <w:w w:val="101"/>
          <w:sz w:val="14"/>
        </w:rPr>
        <w:t>i</w:t>
      </w:r>
    </w:p>
    <w:p w:rsidR="003B7904" w:rsidRDefault="00652FBB">
      <w:pPr>
        <w:spacing w:line="141" w:lineRule="exact"/>
        <w:ind w:right="459"/>
        <w:jc w:val="right"/>
        <w:rPr>
          <w:sz w:val="14"/>
        </w:rPr>
      </w:pPr>
      <w:r>
        <w:rPr>
          <w:w w:val="101"/>
          <w:sz w:val="14"/>
        </w:rPr>
        <w:t>1</w:t>
      </w:r>
    </w:p>
    <w:p w:rsidR="003B7904" w:rsidRDefault="00652FBB">
      <w:pPr>
        <w:pStyle w:val="a3"/>
        <w:spacing w:before="143"/>
        <w:ind w:right="476"/>
        <w:jc w:val="right"/>
      </w:pPr>
      <w:r>
        <w:br w:type="column"/>
      </w:r>
      <w:r>
        <w:t>(3.7)</w:t>
      </w:r>
    </w:p>
    <w:p w:rsidR="003B7904" w:rsidRDefault="003B7904">
      <w:pPr>
        <w:jc w:val="right"/>
        <w:sectPr w:rsidR="003B7904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456" w:space="40"/>
            <w:col w:w="4074"/>
          </w:cols>
        </w:sectPr>
      </w:pPr>
    </w:p>
    <w:p w:rsidR="003B7904" w:rsidRDefault="003B7904">
      <w:pPr>
        <w:pStyle w:val="a3"/>
        <w:spacing w:before="2"/>
        <w:rPr>
          <w:sz w:val="21"/>
        </w:rPr>
      </w:pPr>
    </w:p>
    <w:p w:rsidR="003B7904" w:rsidRDefault="002E5455" w:rsidP="002E5455">
      <w:pPr>
        <w:pStyle w:val="a3"/>
        <w:spacing w:before="89"/>
        <w:ind w:left="821"/>
        <w:jc w:val="both"/>
      </w:pPr>
      <w:r w:rsidRPr="002E5455">
        <w:t>Немесе, егер массалық құрам белгілі болса, формула бойынша:</w:t>
      </w:r>
    </w:p>
    <w:p w:rsidR="003B7904" w:rsidRDefault="003B7904">
      <w:pPr>
        <w:pStyle w:val="a3"/>
        <w:spacing w:before="5"/>
        <w:rPr>
          <w:sz w:val="21"/>
        </w:rPr>
      </w:pPr>
    </w:p>
    <w:p w:rsidR="003B7904" w:rsidRDefault="003B7904" w:rsidP="002E5455">
      <w:pPr>
        <w:jc w:val="both"/>
        <w:rPr>
          <w:sz w:val="21"/>
        </w:rPr>
        <w:sectPr w:rsidR="003B7904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3B7904" w:rsidRDefault="00652FBB">
      <w:pPr>
        <w:spacing w:before="212"/>
        <w:jc w:val="right"/>
        <w:rPr>
          <w:i/>
          <w:sz w:val="14"/>
        </w:rPr>
      </w:pPr>
      <w:r>
        <w:rPr>
          <w:rFonts w:ascii="Symbol" w:hAnsi="Symbol"/>
          <w:position w:val="6"/>
          <w:sz w:val="25"/>
        </w:rPr>
        <w:t></w:t>
      </w:r>
      <w:r>
        <w:rPr>
          <w:i/>
          <w:sz w:val="14"/>
        </w:rPr>
        <w:t>cм</w:t>
      </w:r>
    </w:p>
    <w:p w:rsidR="003B7904" w:rsidRDefault="00652FBB">
      <w:pPr>
        <w:tabs>
          <w:tab w:val="left" w:pos="493"/>
        </w:tabs>
        <w:spacing w:before="113" w:line="175" w:lineRule="auto"/>
        <w:ind w:left="52"/>
        <w:rPr>
          <w:sz w:val="24"/>
        </w:rPr>
      </w:pPr>
      <w:r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 w:rsidR="003B7904" w:rsidRDefault="00652FBB">
      <w:pPr>
        <w:spacing w:line="260" w:lineRule="exact"/>
        <w:jc w:val="right"/>
        <w:rPr>
          <w:i/>
          <w:sz w:val="14"/>
        </w:rPr>
      </w:pPr>
      <w:r>
        <w:pict>
          <v:line id="_x0000_s1040" style="position:absolute;left:0;text-align:left;z-index:-15849472;mso-position-horizontal-relative:page" from="331.7pt,-2.95pt" to="361.9pt,-2.95pt" strokeweight=".17681mm">
            <w10:wrap anchorx="page"/>
          </v:line>
        </w:pict>
      </w:r>
      <w:r>
        <w:pict>
          <v:shape id="_x0000_s1039" type="#_x0000_t202" style="position:absolute;left:0;text-align:left;margin-left:337pt;margin-top:-2pt;width:3.55pt;height:7.75pt;z-index:15735296;mso-position-horizontal-relative:page" filled="f" stroked="f">
            <v:textbox inset="0,0,0,0">
              <w:txbxContent>
                <w:p w:rsidR="003B7904" w:rsidRDefault="00652FB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pict>
          <v:shape id="_x0000_s1038" type="#_x0000_t202" style="position:absolute;left:0;text-align:left;margin-left:332.4pt;margin-top:1.15pt;width:4.65pt;height:22pt;z-index:15735808;mso-position-horizontal-relative:page" filled="f" stroked="f">
            <v:textbox inset="0,0,0,0">
              <w:txbxContent>
                <w:p w:rsidR="003B7904" w:rsidRDefault="00652FBB">
                  <w:pPr>
                    <w:spacing w:line="440" w:lineRule="exac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pacing w:val="-166"/>
                      <w:sz w:val="36"/>
                    </w:rPr>
                    <w:t></w:t>
                  </w:r>
                </w:p>
              </w:txbxContent>
            </v:textbox>
            <w10:wrap anchorx="page"/>
          </v:shape>
        </w:pict>
      </w:r>
      <w:r>
        <w:rPr>
          <w:i/>
          <w:sz w:val="24"/>
        </w:rPr>
        <w:t>m</w:t>
      </w:r>
      <w:r>
        <w:rPr>
          <w:i/>
          <w:position w:val="-5"/>
          <w:sz w:val="14"/>
        </w:rPr>
        <w:t>i</w:t>
      </w:r>
    </w:p>
    <w:p w:rsidR="003B7904" w:rsidRDefault="00652FBB">
      <w:pPr>
        <w:spacing w:before="4"/>
        <w:ind w:right="8"/>
        <w:jc w:val="right"/>
        <w:rPr>
          <w:i/>
          <w:sz w:val="14"/>
        </w:rPr>
      </w:pPr>
      <w:r>
        <w:pict>
          <v:line id="_x0000_s1037" style="position:absolute;left:0;text-align:left;z-index:15732736;mso-position-horizontal-relative:page" from="347pt,.4pt" to="360.9pt,.4pt" strokeweight=".08419mm">
            <w10:wrap anchorx="page"/>
          </v:line>
        </w:pict>
      </w:r>
      <w:r>
        <w:rPr>
          <w:position w:val="2"/>
          <w:sz w:val="14"/>
        </w:rPr>
        <w:t xml:space="preserve">1   </w:t>
      </w:r>
      <w:r>
        <w:rPr>
          <w:spacing w:val="24"/>
          <w:position w:val="2"/>
          <w:sz w:val="14"/>
        </w:rPr>
        <w:t xml:space="preserve"> </w:t>
      </w:r>
      <w:r>
        <w:rPr>
          <w:rFonts w:ascii="Symbol" w:hAnsi="Symbol"/>
          <w:position w:val="6"/>
          <w:sz w:val="25"/>
        </w:rPr>
        <w:t></w:t>
      </w:r>
      <w:r>
        <w:rPr>
          <w:i/>
          <w:sz w:val="14"/>
        </w:rPr>
        <w:t>i</w:t>
      </w:r>
    </w:p>
    <w:p w:rsidR="003B7904" w:rsidRDefault="00652FBB">
      <w:pPr>
        <w:pStyle w:val="a3"/>
        <w:spacing w:before="202"/>
        <w:ind w:right="459"/>
        <w:jc w:val="right"/>
      </w:pPr>
      <w:r>
        <w:br w:type="column"/>
      </w:r>
      <w:r>
        <w:t>(3.8)</w:t>
      </w:r>
    </w:p>
    <w:p w:rsidR="003B7904" w:rsidRDefault="003B7904">
      <w:pPr>
        <w:jc w:val="right"/>
        <w:sectPr w:rsidR="003B7904">
          <w:type w:val="continuous"/>
          <w:pgSz w:w="11910" w:h="16840"/>
          <w:pgMar w:top="1040" w:right="740" w:bottom="280" w:left="1600" w:header="720" w:footer="720" w:gutter="0"/>
          <w:cols w:num="3" w:space="720" w:equalWidth="0">
            <w:col w:w="4743" w:space="40"/>
            <w:col w:w="788" w:space="39"/>
            <w:col w:w="3960"/>
          </w:cols>
        </w:sectPr>
      </w:pPr>
    </w:p>
    <w:p w:rsidR="003B7904" w:rsidRDefault="003B7904">
      <w:pPr>
        <w:pStyle w:val="a3"/>
        <w:spacing w:before="10"/>
        <w:rPr>
          <w:sz w:val="20"/>
        </w:rPr>
      </w:pPr>
    </w:p>
    <w:p w:rsidR="003B7904" w:rsidRDefault="002E5455" w:rsidP="002E5455">
      <w:pPr>
        <w:pStyle w:val="a3"/>
        <w:ind w:firstLine="720"/>
        <w:jc w:val="both"/>
        <w:rPr>
          <w:sz w:val="20"/>
        </w:rPr>
      </w:pPr>
      <w:r w:rsidRPr="002E5455">
        <w:t>Қоспаның меншікті көлемі қоспаның кері тығыздығының шамасын білдіреді; сондықтан егер көлемдік құрам берілсе, онда</w:t>
      </w:r>
    </w:p>
    <w:p w:rsidR="003B7904" w:rsidRDefault="003B7904">
      <w:pPr>
        <w:rPr>
          <w:sz w:val="20"/>
        </w:rPr>
        <w:sectPr w:rsidR="003B7904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3B7904" w:rsidRDefault="00652FBB">
      <w:pPr>
        <w:spacing w:before="236" w:line="263" w:lineRule="exact"/>
        <w:ind w:right="223"/>
        <w:jc w:val="right"/>
        <w:rPr>
          <w:i/>
          <w:sz w:val="14"/>
        </w:rPr>
      </w:pPr>
      <w:r>
        <w:pict>
          <v:line id="_x0000_s1036" style="position:absolute;left:0;text-align:left;z-index:-15848960;mso-position-horizontal-relative:page" from="334.05pt,20.85pt" to="368.3pt,20.85pt" strokeweight=".17714mm">
            <w10:wrap anchorx="page"/>
          </v:line>
        </w:pict>
      </w:r>
      <w:r>
        <w:pict>
          <v:shape id="_x0000_s1035" type="#_x0000_t202" style="position:absolute;left:0;text-align:left;margin-left:348.15pt;margin-top:5.65pt;width:6pt;height:13.25pt;z-index:15736320;mso-position-horizontal-relative:page" filled="f" stroked="f">
            <v:textbox inset="0,0,0,0">
              <w:txbxContent>
                <w:p w:rsidR="003B7904" w:rsidRDefault="00652FBB">
                  <w:pPr>
                    <w:spacing w:line="265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i/>
          <w:sz w:val="24"/>
        </w:rPr>
        <w:t>v</w:t>
      </w:r>
      <w:r>
        <w:rPr>
          <w:i/>
          <w:position w:val="-5"/>
          <w:sz w:val="14"/>
        </w:rPr>
        <w:t>cм</w:t>
      </w:r>
      <w:r>
        <w:rPr>
          <w:i/>
          <w:spacing w:val="26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116"/>
          <w:sz w:val="24"/>
        </w:rPr>
        <w:t xml:space="preserve"> </w:t>
      </w:r>
      <w:r>
        <w:rPr>
          <w:i/>
          <w:position w:val="-7"/>
          <w:sz w:val="14"/>
        </w:rPr>
        <w:t>n</w:t>
      </w:r>
    </w:p>
    <w:p w:rsidR="003B7904" w:rsidRDefault="00652FBB">
      <w:pPr>
        <w:pStyle w:val="a3"/>
        <w:spacing w:before="216" w:line="284" w:lineRule="exact"/>
        <w:ind w:right="485"/>
        <w:jc w:val="right"/>
      </w:pPr>
      <w:r>
        <w:br w:type="column"/>
      </w:r>
      <w:r>
        <w:t>(3.9)</w:t>
      </w:r>
    </w:p>
    <w:p w:rsidR="003B7904" w:rsidRDefault="003B7904">
      <w:pPr>
        <w:spacing w:line="284" w:lineRule="exact"/>
        <w:jc w:val="right"/>
        <w:sectPr w:rsidR="003B7904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484" w:space="40"/>
            <w:col w:w="4046"/>
          </w:cols>
        </w:sectPr>
      </w:pPr>
    </w:p>
    <w:p w:rsidR="003B7904" w:rsidRDefault="00652FBB">
      <w:pPr>
        <w:spacing w:before="3" w:line="421" w:lineRule="exact"/>
        <w:ind w:left="5095"/>
        <w:rPr>
          <w:i/>
          <w:sz w:val="14"/>
        </w:rPr>
      </w:pPr>
      <w:r>
        <w:rPr>
          <w:rFonts w:ascii="Symbol" w:hAnsi="Symbol"/>
          <w:w w:val="95"/>
          <w:sz w:val="36"/>
        </w:rPr>
        <w:t></w:t>
      </w:r>
      <w:r>
        <w:rPr>
          <w:spacing w:val="-51"/>
          <w:w w:val="95"/>
          <w:sz w:val="36"/>
        </w:rPr>
        <w:t xml:space="preserve"> </w:t>
      </w:r>
      <w:r>
        <w:rPr>
          <w:i/>
          <w:w w:val="95"/>
          <w:position w:val="6"/>
          <w:sz w:val="24"/>
        </w:rPr>
        <w:t>r</w:t>
      </w:r>
      <w:r>
        <w:rPr>
          <w:i/>
          <w:w w:val="95"/>
          <w:sz w:val="14"/>
        </w:rPr>
        <w:t>i</w:t>
      </w:r>
      <w:r>
        <w:rPr>
          <w:i/>
          <w:spacing w:val="1"/>
          <w:w w:val="95"/>
          <w:sz w:val="14"/>
        </w:rPr>
        <w:t xml:space="preserve"> </w:t>
      </w:r>
      <w:r>
        <w:rPr>
          <w:rFonts w:ascii="Symbol" w:hAnsi="Symbol"/>
          <w:w w:val="95"/>
          <w:position w:val="6"/>
          <w:sz w:val="25"/>
        </w:rPr>
        <w:t></w:t>
      </w:r>
      <w:r>
        <w:rPr>
          <w:i/>
          <w:w w:val="95"/>
          <w:sz w:val="14"/>
        </w:rPr>
        <w:t>i</w:t>
      </w:r>
    </w:p>
    <w:p w:rsidR="003B7904" w:rsidRDefault="00652FBB">
      <w:pPr>
        <w:spacing w:line="141" w:lineRule="exact"/>
        <w:ind w:left="5186"/>
        <w:rPr>
          <w:sz w:val="14"/>
        </w:rPr>
      </w:pPr>
      <w:r>
        <w:rPr>
          <w:sz w:val="14"/>
        </w:rPr>
        <w:t>1</w:t>
      </w:r>
    </w:p>
    <w:p w:rsidR="003B7904" w:rsidRDefault="003B7904">
      <w:pPr>
        <w:pStyle w:val="a3"/>
        <w:rPr>
          <w:sz w:val="21"/>
        </w:rPr>
      </w:pPr>
    </w:p>
    <w:p w:rsidR="003B7904" w:rsidRDefault="002E5455" w:rsidP="002E5455">
      <w:pPr>
        <w:pStyle w:val="a3"/>
        <w:ind w:firstLine="720"/>
      </w:pPr>
      <w:r w:rsidRPr="002E5455">
        <w:t>Егер массалық құрам белгілі болса, онда:</w:t>
      </w:r>
    </w:p>
    <w:p w:rsidR="003B7904" w:rsidRDefault="003B7904">
      <w:pPr>
        <w:sectPr w:rsidR="003B7904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3B7904" w:rsidRDefault="003B7904">
      <w:pPr>
        <w:pStyle w:val="a3"/>
        <w:spacing w:before="3"/>
        <w:rPr>
          <w:sz w:val="3"/>
        </w:rPr>
      </w:pPr>
    </w:p>
    <w:p w:rsidR="003B7904" w:rsidRDefault="00652FBB">
      <w:pPr>
        <w:pStyle w:val="a3"/>
        <w:spacing w:line="155" w:lineRule="exact"/>
        <w:ind w:left="4763"/>
        <w:rPr>
          <w:sz w:val="15"/>
        </w:rPr>
      </w:pPr>
      <w:r>
        <w:rPr>
          <w:position w:val="-2"/>
          <w:sz w:val="15"/>
        </w:rPr>
      </w:r>
      <w:r>
        <w:rPr>
          <w:position w:val="-2"/>
          <w:sz w:val="15"/>
        </w:rPr>
        <w:pict>
          <v:shape id="_x0000_s1034" type="#_x0000_t202" style="width:3.55pt;height:7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3B7904" w:rsidRDefault="00652FBB">
                  <w:pPr>
                    <w:spacing w:line="156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w w:val="101"/>
                      <w:sz w:val="14"/>
                    </w:rPr>
                    <w:t>n</w:t>
                  </w:r>
                </w:p>
              </w:txbxContent>
            </v:textbox>
            <w10:wrap type="none"/>
            <w10:anchorlock/>
          </v:shape>
        </w:pict>
      </w:r>
    </w:p>
    <w:p w:rsidR="003B7904" w:rsidRDefault="00652FBB">
      <w:pPr>
        <w:spacing w:line="333" w:lineRule="exact"/>
        <w:ind w:right="429"/>
        <w:jc w:val="right"/>
        <w:rPr>
          <w:rFonts w:ascii="Symbol" w:hAnsi="Symbol"/>
          <w:sz w:val="36"/>
        </w:rPr>
      </w:pPr>
      <w:r>
        <w:pict>
          <v:line id="_x0000_s1033" style="position:absolute;left:0;text-align:left;z-index:15734272;mso-position-horizontal-relative:page" from="328.2pt,12.1pt" to="342.15pt,12.1pt" strokeweight=".17608mm">
            <w10:wrap anchorx="page"/>
          </v:line>
        </w:pict>
      </w:r>
      <w:r>
        <w:pict>
          <v:shape id="_x0000_s1032" type="#_x0000_t202" style="position:absolute;left:0;text-align:left;margin-left:329pt;margin-top:-3.65pt;width:10.75pt;height:15.3pt;z-index:15736832;mso-position-horizontal-relative:page" filled="f" stroked="f">
            <v:textbox inset="0,0,0,0">
              <w:txbxContent>
                <w:p w:rsidR="003B7904" w:rsidRDefault="00652FBB">
                  <w:pPr>
                    <w:spacing w:line="30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24"/>
                    </w:rPr>
                    <w:t>m</w:t>
                  </w:r>
                  <w:r>
                    <w:rPr>
                      <w:i/>
                      <w:position w:val="-5"/>
                      <w:sz w:val="14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pict>
          <v:shape id="_x0000_s1031" type="#_x0000_t202" style="position:absolute;left:0;text-align:left;margin-left:329.9pt;margin-top:11.75pt;width:6.7pt;height:15.6pt;z-index:-15845376;mso-position-horizontal-relative:page" filled="f" stroked="f">
            <v:textbox inset="0,0,0,0">
              <w:txbxContent>
                <w:p w:rsidR="003B7904" w:rsidRDefault="00652FBB">
                  <w:pPr>
                    <w:spacing w:before="4"/>
                    <w:rPr>
                      <w:rFonts w:ascii="Symbol" w:hAnsi="Symbol"/>
                      <w:sz w:val="25"/>
                    </w:rPr>
                  </w:pPr>
                  <w:r>
                    <w:rPr>
                      <w:rFonts w:ascii="Symbol" w:hAnsi="Symbol"/>
                      <w:w w:val="97"/>
                      <w:sz w:val="25"/>
                    </w:rPr>
                    <w:t></w:t>
                  </w:r>
                </w:p>
              </w:txbxContent>
            </v:textbox>
            <w10:wrap anchorx="page"/>
          </v:shape>
        </w:pict>
      </w:r>
      <w:r>
        <w:rPr>
          <w:i/>
          <w:position w:val="6"/>
          <w:sz w:val="24"/>
        </w:rPr>
        <w:t>v</w:t>
      </w:r>
      <w:r>
        <w:rPr>
          <w:i/>
          <w:sz w:val="14"/>
        </w:rPr>
        <w:t>cм</w:t>
      </w:r>
      <w:r>
        <w:rPr>
          <w:i/>
          <w:spacing w:val="28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</w:t>
      </w:r>
      <w:r>
        <w:rPr>
          <w:spacing w:val="3"/>
          <w:position w:val="6"/>
          <w:sz w:val="24"/>
        </w:rPr>
        <w:t xml:space="preserve"> </w:t>
      </w:r>
      <w:r>
        <w:rPr>
          <w:rFonts w:ascii="Symbol" w:hAnsi="Symbol"/>
          <w:spacing w:val="-167"/>
          <w:sz w:val="36"/>
        </w:rPr>
        <w:t></w:t>
      </w:r>
    </w:p>
    <w:p w:rsidR="003B7904" w:rsidRDefault="00652FBB">
      <w:pPr>
        <w:tabs>
          <w:tab w:val="left" w:pos="382"/>
        </w:tabs>
        <w:spacing w:line="160" w:lineRule="exact"/>
        <w:ind w:right="8"/>
        <w:jc w:val="right"/>
        <w:rPr>
          <w:i/>
          <w:sz w:val="14"/>
        </w:rPr>
      </w:pPr>
      <w:r>
        <w:rPr>
          <w:position w:val="2"/>
          <w:sz w:val="14"/>
        </w:rPr>
        <w:t>1</w:t>
      </w:r>
      <w:r>
        <w:rPr>
          <w:position w:val="2"/>
          <w:sz w:val="14"/>
        </w:rPr>
        <w:tab/>
      </w:r>
      <w:r>
        <w:rPr>
          <w:i/>
          <w:sz w:val="14"/>
        </w:rPr>
        <w:t>i</w:t>
      </w:r>
    </w:p>
    <w:p w:rsidR="003B7904" w:rsidRDefault="00652FBB">
      <w:pPr>
        <w:pStyle w:val="a3"/>
        <w:spacing w:before="146"/>
        <w:ind w:right="310"/>
        <w:jc w:val="right"/>
      </w:pPr>
      <w:r>
        <w:br w:type="column"/>
      </w:r>
      <w:r>
        <w:t>(3.10)</w:t>
      </w:r>
    </w:p>
    <w:p w:rsidR="003B7904" w:rsidRDefault="003B7904">
      <w:pPr>
        <w:jc w:val="right"/>
        <w:sectPr w:rsidR="003B7904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195" w:space="40"/>
            <w:col w:w="4335"/>
          </w:cols>
        </w:sectPr>
      </w:pPr>
    </w:p>
    <w:p w:rsidR="003B7904" w:rsidRDefault="003B7904">
      <w:pPr>
        <w:pStyle w:val="a3"/>
        <w:spacing w:before="4"/>
        <w:rPr>
          <w:sz w:val="21"/>
        </w:rPr>
      </w:pPr>
    </w:p>
    <w:p w:rsidR="003B7904" w:rsidRDefault="002E5455" w:rsidP="002E5455">
      <w:pPr>
        <w:pStyle w:val="a3"/>
        <w:spacing w:before="3"/>
        <w:ind w:firstLine="720"/>
      </w:pPr>
      <w:r w:rsidRPr="002E5455">
        <w:t>Тығыздық теңдеуінен газ қоспасының айқын молекулалық массасының мәнін аламыз</w:t>
      </w:r>
    </w:p>
    <w:p w:rsidR="003B7904" w:rsidRDefault="003B7904" w:rsidP="002E5455">
      <w:pPr>
        <w:jc w:val="both"/>
        <w:sectPr w:rsidR="003B7904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3B7904" w:rsidRDefault="003B7904">
      <w:pPr>
        <w:pStyle w:val="a3"/>
        <w:spacing w:before="3"/>
        <w:rPr>
          <w:sz w:val="3"/>
        </w:rPr>
      </w:pPr>
    </w:p>
    <w:p w:rsidR="003B7904" w:rsidRDefault="00652FBB">
      <w:pPr>
        <w:pStyle w:val="a3"/>
        <w:spacing w:line="155" w:lineRule="exact"/>
        <w:ind w:left="5031"/>
        <w:rPr>
          <w:sz w:val="15"/>
        </w:rPr>
      </w:pPr>
      <w:r>
        <w:rPr>
          <w:position w:val="-2"/>
          <w:sz w:val="15"/>
        </w:rPr>
      </w:r>
      <w:r>
        <w:rPr>
          <w:position w:val="-2"/>
          <w:sz w:val="15"/>
        </w:rPr>
        <w:pict>
          <v:shape id="_x0000_s1030" type="#_x0000_t202" style="width:3.55pt;height:7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3B7904" w:rsidRDefault="00652FB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</w:r>
                </w:p>
              </w:txbxContent>
            </v:textbox>
            <w10:wrap type="none"/>
            <w10:anchorlock/>
          </v:shape>
        </w:pict>
      </w:r>
    </w:p>
    <w:p w:rsidR="003B7904" w:rsidRDefault="00652FBB">
      <w:pPr>
        <w:spacing w:line="332" w:lineRule="exact"/>
        <w:jc w:val="right"/>
        <w:rPr>
          <w:i/>
          <w:sz w:val="14"/>
        </w:rPr>
      </w:pPr>
      <w:r>
        <w:rPr>
          <w:rFonts w:ascii="Symbol" w:hAnsi="Symbol"/>
          <w:spacing w:val="14"/>
          <w:w w:val="96"/>
          <w:position w:val="6"/>
          <w:sz w:val="25"/>
        </w:rPr>
        <w:t></w:t>
      </w:r>
      <w:r>
        <w:rPr>
          <w:i/>
          <w:spacing w:val="1"/>
          <w:sz w:val="14"/>
        </w:rPr>
        <w:t>c</w:t>
      </w:r>
      <w:r>
        <w:rPr>
          <w:i/>
          <w:sz w:val="14"/>
        </w:rPr>
        <w:t>м</w:t>
      </w:r>
      <w:r>
        <w:rPr>
          <w:i/>
          <w:sz w:val="14"/>
        </w:rPr>
        <w:t xml:space="preserve">  </w:t>
      </w:r>
      <w:r>
        <w:rPr>
          <w:i/>
          <w:spacing w:val="-12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</w:t>
      </w:r>
      <w:r>
        <w:rPr>
          <w:spacing w:val="-1"/>
          <w:position w:val="6"/>
          <w:sz w:val="24"/>
        </w:rPr>
        <w:t xml:space="preserve"> </w:t>
      </w:r>
      <w:r>
        <w:rPr>
          <w:rFonts w:ascii="Symbol" w:hAnsi="Symbol"/>
          <w:spacing w:val="29"/>
          <w:sz w:val="36"/>
        </w:rPr>
        <w:t></w:t>
      </w:r>
      <w:r>
        <w:rPr>
          <w:i/>
          <w:spacing w:val="-17"/>
          <w:position w:val="6"/>
          <w:sz w:val="24"/>
        </w:rPr>
        <w:t>r</w:t>
      </w:r>
      <w:r>
        <w:rPr>
          <w:i/>
          <w:sz w:val="14"/>
        </w:rPr>
        <w:t>i</w:t>
      </w:r>
      <w:r>
        <w:rPr>
          <w:i/>
          <w:spacing w:val="-8"/>
          <w:sz w:val="14"/>
        </w:rPr>
        <w:t xml:space="preserve"> </w:t>
      </w:r>
      <w:r>
        <w:rPr>
          <w:rFonts w:ascii="Symbol" w:hAnsi="Symbol"/>
          <w:spacing w:val="12"/>
          <w:w w:val="96"/>
          <w:position w:val="6"/>
          <w:sz w:val="25"/>
        </w:rPr>
        <w:t></w:t>
      </w:r>
      <w:r>
        <w:rPr>
          <w:i/>
          <w:sz w:val="14"/>
        </w:rPr>
        <w:t>i</w:t>
      </w:r>
    </w:p>
    <w:p w:rsidR="003B7904" w:rsidRDefault="00652FBB">
      <w:pPr>
        <w:spacing w:line="141" w:lineRule="exact"/>
        <w:ind w:right="459"/>
        <w:jc w:val="right"/>
        <w:rPr>
          <w:sz w:val="14"/>
        </w:rPr>
      </w:pPr>
      <w:r>
        <w:rPr>
          <w:sz w:val="14"/>
        </w:rPr>
        <w:t>1</w:t>
      </w:r>
    </w:p>
    <w:p w:rsidR="003B7904" w:rsidRDefault="00652FBB">
      <w:pPr>
        <w:pStyle w:val="a3"/>
        <w:spacing w:before="143"/>
        <w:ind w:right="370"/>
        <w:jc w:val="right"/>
      </w:pPr>
      <w:r>
        <w:br w:type="column"/>
      </w:r>
      <w:r>
        <w:t>(3.11)</w:t>
      </w:r>
    </w:p>
    <w:p w:rsidR="003B7904" w:rsidRDefault="003B7904">
      <w:pPr>
        <w:jc w:val="right"/>
        <w:sectPr w:rsidR="003B7904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5563" w:space="40"/>
            <w:col w:w="3967"/>
          </w:cols>
        </w:sectPr>
      </w:pPr>
    </w:p>
    <w:p w:rsidR="003B7904" w:rsidRDefault="003B7904">
      <w:pPr>
        <w:pStyle w:val="a3"/>
        <w:spacing w:before="4"/>
        <w:rPr>
          <w:sz w:val="21"/>
        </w:rPr>
      </w:pPr>
    </w:p>
    <w:p w:rsidR="003B7904" w:rsidRDefault="002E5455" w:rsidP="002E5455">
      <w:pPr>
        <w:ind w:firstLine="720"/>
        <w:sectPr w:rsidR="003B7904">
          <w:type w:val="continuous"/>
          <w:pgSz w:w="11910" w:h="16840"/>
          <w:pgMar w:top="1040" w:right="740" w:bottom="280" w:left="1600" w:header="720" w:footer="720" w:gutter="0"/>
          <w:cols w:space="720"/>
        </w:sectPr>
      </w:pPr>
      <w:r w:rsidRPr="002E5455">
        <w:rPr>
          <w:sz w:val="28"/>
          <w:szCs w:val="28"/>
        </w:rPr>
        <w:t>Немесе массалық құрам арқылы</w:t>
      </w:r>
    </w:p>
    <w:p w:rsidR="003B7904" w:rsidRDefault="00652FBB">
      <w:pPr>
        <w:spacing w:before="211"/>
        <w:jc w:val="right"/>
        <w:rPr>
          <w:i/>
          <w:sz w:val="14"/>
        </w:rPr>
      </w:pPr>
      <w:r>
        <w:rPr>
          <w:rFonts w:ascii="Symbol" w:hAnsi="Symbol"/>
          <w:position w:val="6"/>
          <w:sz w:val="25"/>
        </w:rPr>
        <w:lastRenderedPageBreak/>
        <w:t></w:t>
      </w:r>
      <w:r>
        <w:rPr>
          <w:i/>
          <w:sz w:val="14"/>
        </w:rPr>
        <w:t>cм</w:t>
      </w:r>
    </w:p>
    <w:p w:rsidR="003B7904" w:rsidRDefault="00652FBB">
      <w:pPr>
        <w:tabs>
          <w:tab w:val="left" w:pos="493"/>
        </w:tabs>
        <w:spacing w:before="111" w:line="175" w:lineRule="auto"/>
        <w:ind w:left="52"/>
        <w:rPr>
          <w:sz w:val="24"/>
        </w:rPr>
      </w:pPr>
      <w:r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 w:rsidR="003B7904" w:rsidRDefault="00652FBB">
      <w:pPr>
        <w:spacing w:line="260" w:lineRule="exact"/>
        <w:jc w:val="right"/>
        <w:rPr>
          <w:i/>
          <w:sz w:val="14"/>
        </w:rPr>
      </w:pPr>
      <w:r>
        <w:pict>
          <v:line id="_x0000_s1029" style="position:absolute;left:0;text-align:left;z-index:-15844352;mso-position-horizontal-relative:page" from="329.95pt,-2.95pt" to="360.15pt,-2.95pt" strokeweight=".17681mm">
            <w10:wrap anchorx="page"/>
          </v:line>
        </w:pict>
      </w:r>
      <w:r>
        <w:pict>
          <v:shape id="_x0000_s1028" type="#_x0000_t202" style="position:absolute;left:0;text-align:left;margin-left:335.3pt;margin-top:-2pt;width:3.55pt;height:7.75pt;z-index:15738880;mso-position-horizontal-relative:page" filled="f" stroked="f">
            <v:textbox inset="0,0,0,0">
              <w:txbxContent>
                <w:p w:rsidR="003B7904" w:rsidRDefault="00652FB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pict>
          <v:shape id="_x0000_s1027" type="#_x0000_t202" style="position:absolute;left:0;text-align:left;margin-left:330.7pt;margin-top:1.15pt;width:4.65pt;height:22pt;z-index:15739392;mso-position-horizontal-relative:page" filled="f" stroked="f">
            <v:textbox inset="0,0,0,0">
              <w:txbxContent>
                <w:p w:rsidR="003B7904" w:rsidRDefault="00652FBB">
                  <w:pPr>
                    <w:spacing w:line="440" w:lineRule="exac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pacing w:val="-166"/>
                      <w:sz w:val="36"/>
                    </w:rPr>
                    <w:t></w:t>
                  </w:r>
                </w:p>
              </w:txbxContent>
            </v:textbox>
            <w10:wrap anchorx="page"/>
          </v:shape>
        </w:pict>
      </w:r>
      <w:r>
        <w:rPr>
          <w:i/>
          <w:sz w:val="24"/>
        </w:rPr>
        <w:t>m</w:t>
      </w:r>
      <w:r>
        <w:rPr>
          <w:i/>
          <w:position w:val="-5"/>
          <w:sz w:val="14"/>
        </w:rPr>
        <w:t>i</w:t>
      </w:r>
    </w:p>
    <w:p w:rsidR="003B7904" w:rsidRDefault="00652FBB">
      <w:pPr>
        <w:spacing w:before="5"/>
        <w:ind w:right="8"/>
        <w:jc w:val="right"/>
        <w:rPr>
          <w:i/>
          <w:sz w:val="14"/>
        </w:rPr>
      </w:pPr>
      <w:r>
        <w:pict>
          <v:line id="_x0000_s1026" style="position:absolute;left:0;text-align:left;z-index:15737856;mso-position-horizontal-relative:page" from="345.25pt,.45pt" to="359.15pt,.45pt" strokeweight=".08419mm">
            <w10:wrap anchorx="page"/>
          </v:line>
        </w:pict>
      </w:r>
      <w:r>
        <w:rPr>
          <w:position w:val="2"/>
          <w:sz w:val="14"/>
        </w:rPr>
        <w:t xml:space="preserve">1   </w:t>
      </w:r>
      <w:r>
        <w:rPr>
          <w:spacing w:val="19"/>
          <w:position w:val="2"/>
          <w:sz w:val="14"/>
        </w:rPr>
        <w:t xml:space="preserve"> </w:t>
      </w:r>
      <w:r>
        <w:rPr>
          <w:rFonts w:ascii="Symbol" w:hAnsi="Symbol"/>
          <w:position w:val="6"/>
          <w:sz w:val="25"/>
        </w:rPr>
        <w:t></w:t>
      </w:r>
      <w:r>
        <w:rPr>
          <w:i/>
          <w:sz w:val="14"/>
        </w:rPr>
        <w:t>i</w:t>
      </w:r>
    </w:p>
    <w:p w:rsidR="003B7904" w:rsidRDefault="00652FBB">
      <w:pPr>
        <w:pStyle w:val="a3"/>
        <w:spacing w:before="200"/>
        <w:ind w:right="495"/>
        <w:jc w:val="right"/>
      </w:pPr>
      <w:r>
        <w:br w:type="column"/>
      </w:r>
      <w:r>
        <w:t>(3.12)</w:t>
      </w:r>
    </w:p>
    <w:p w:rsidR="003B7904" w:rsidRDefault="003B7904">
      <w:pPr>
        <w:jc w:val="right"/>
        <w:sectPr w:rsidR="003B7904">
          <w:pgSz w:w="11910" w:h="16840"/>
          <w:pgMar w:top="1040" w:right="740" w:bottom="280" w:left="1600" w:header="785" w:footer="0" w:gutter="0"/>
          <w:cols w:num="3" w:space="720" w:equalWidth="0">
            <w:col w:w="4708" w:space="40"/>
            <w:col w:w="788" w:space="39"/>
            <w:col w:w="3995"/>
          </w:cols>
        </w:sectPr>
      </w:pPr>
    </w:p>
    <w:p w:rsidR="003B7904" w:rsidRDefault="003B7904">
      <w:pPr>
        <w:pStyle w:val="a3"/>
        <w:rPr>
          <w:sz w:val="21"/>
        </w:rPr>
      </w:pPr>
    </w:p>
    <w:p w:rsidR="003B7904" w:rsidRDefault="002E5455" w:rsidP="002E5455">
      <w:pPr>
        <w:pStyle w:val="a3"/>
        <w:ind w:firstLine="709"/>
        <w:jc w:val="both"/>
      </w:pPr>
      <w:r w:rsidRPr="002E5455">
        <w:t>Газ қоспасының газ тұрақтысын(См) қоспаға кіретін жеке компоненттердің газ тұрақтысы арқылы немесе қоспаның көрінетін молекулалық массасы арқылы білдіруге болады, Дж/(кг=</w:t>
      </w:r>
      <w:r w:rsidRPr="002E5455">
        <w:rPr>
          <w:vertAlign w:val="superscript"/>
        </w:rPr>
        <w:t>0</w:t>
      </w:r>
      <w:r w:rsidRPr="002E5455">
        <w:t>С):</w:t>
      </w:r>
    </w:p>
    <w:p w:rsidR="003B7904" w:rsidRDefault="00652FBB">
      <w:pPr>
        <w:pStyle w:val="a3"/>
        <w:tabs>
          <w:tab w:val="left" w:pos="8534"/>
        </w:tabs>
        <w:ind w:left="3983"/>
      </w:pPr>
      <w:r>
        <w:t>R</w:t>
      </w:r>
      <w:r>
        <w:rPr>
          <w:vertAlign w:val="subscript"/>
        </w:rPr>
        <w:t>см</w:t>
      </w:r>
      <w:r>
        <w:t>=</w:t>
      </w:r>
      <w:r>
        <w:rPr>
          <w:rFonts w:ascii="Symbol" w:hAnsi="Symbol"/>
        </w:rPr>
        <w:t></w:t>
      </w:r>
      <w:r>
        <w:t xml:space="preserve"> m</w:t>
      </w:r>
      <w:r>
        <w:rPr>
          <w:vertAlign w:val="subscript"/>
        </w:rPr>
        <w:t>i</w:t>
      </w:r>
      <w:r>
        <w:t>×R</w:t>
      </w:r>
      <w:r>
        <w:rPr>
          <w:vertAlign w:val="subscript"/>
        </w:rPr>
        <w:t>i</w:t>
      </w:r>
      <w:r>
        <w:tab/>
        <w:t>(3.13)</w:t>
      </w:r>
    </w:p>
    <w:p w:rsidR="003B7904" w:rsidRDefault="003B7904">
      <w:pPr>
        <w:pStyle w:val="a3"/>
      </w:pPr>
    </w:p>
    <w:p w:rsidR="003B7904" w:rsidRDefault="002E5455" w:rsidP="002E5455">
      <w:pPr>
        <w:pStyle w:val="a3"/>
        <w:spacing w:before="2"/>
        <w:ind w:firstLine="720"/>
        <w:jc w:val="both"/>
        <w:rPr>
          <w:sz w:val="19"/>
        </w:rPr>
      </w:pPr>
      <w:r w:rsidRPr="002E5455">
        <w:t>Қоспаның газ тұрақтысын қоспаның белгілі молекулалық массасы бойынша анықтауға болады:</w:t>
      </w:r>
    </w:p>
    <w:p w:rsidR="003B7904" w:rsidRDefault="00652FBB">
      <w:pPr>
        <w:pStyle w:val="a3"/>
        <w:tabs>
          <w:tab w:val="left" w:pos="8573"/>
        </w:tabs>
        <w:spacing w:before="101"/>
        <w:ind w:left="4295"/>
      </w:pPr>
      <w:r>
        <w:t>R=8314</w:t>
      </w:r>
      <w:r>
        <w:rPr>
          <w:spacing w:val="-2"/>
        </w:rPr>
        <w:t xml:space="preserve"> </w:t>
      </w:r>
      <w:r>
        <w:t xml:space="preserve">/ </w:t>
      </w:r>
      <w:r>
        <w:rPr>
          <w:rFonts w:ascii="Symbol" w:hAnsi="Symbol"/>
        </w:rPr>
        <w:t></w:t>
      </w:r>
      <w:r>
        <w:rPr>
          <w:vertAlign w:val="subscript"/>
        </w:rPr>
        <w:t>см</w:t>
      </w:r>
      <w:r>
        <w:tab/>
      </w:r>
      <w:r>
        <w:t>(3.14)</w:t>
      </w:r>
    </w:p>
    <w:p w:rsidR="003B7904" w:rsidRDefault="003B7904">
      <w:pPr>
        <w:pStyle w:val="a3"/>
        <w:spacing w:before="11"/>
        <w:rPr>
          <w:sz w:val="27"/>
        </w:rPr>
      </w:pPr>
    </w:p>
    <w:p w:rsidR="002E5455" w:rsidRDefault="002E5455" w:rsidP="002E5455">
      <w:pPr>
        <w:pStyle w:val="a3"/>
        <w:ind w:firstLine="720"/>
        <w:jc w:val="both"/>
      </w:pPr>
      <w:r>
        <w:t>Газ молекулалары ыдыстың қабырғаларына қысым жасайды, ол деп аталады</w:t>
      </w:r>
    </w:p>
    <w:p w:rsidR="003B7904" w:rsidRDefault="002E5455" w:rsidP="002E5455">
      <w:pPr>
        <w:pStyle w:val="a3"/>
        <w:rPr>
          <w:i/>
          <w:sz w:val="30"/>
        </w:rPr>
      </w:pPr>
      <w:r>
        <w:t>ішінара.</w:t>
      </w:r>
    </w:p>
    <w:p w:rsidR="003B7904" w:rsidRDefault="003B7904">
      <w:pPr>
        <w:pStyle w:val="a3"/>
        <w:spacing w:before="5"/>
        <w:rPr>
          <w:i/>
          <w:sz w:val="26"/>
        </w:rPr>
      </w:pPr>
    </w:p>
    <w:p w:rsidR="001F5992" w:rsidRPr="00DB4150" w:rsidRDefault="001F5992" w:rsidP="001F5992">
      <w:pPr>
        <w:pStyle w:val="a3"/>
        <w:tabs>
          <w:tab w:val="left" w:pos="8613"/>
        </w:tabs>
        <w:ind w:firstLine="709"/>
        <w:jc w:val="both"/>
        <w:rPr>
          <w:bCs/>
        </w:rPr>
      </w:pPr>
      <w:r w:rsidRPr="00DB4150">
        <w:rPr>
          <w:bCs/>
        </w:rPr>
        <w:t xml:space="preserve">3.1 </w:t>
      </w:r>
      <w:r w:rsidR="00DB4150">
        <w:rPr>
          <w:bCs/>
          <w:lang w:val="kk-KZ"/>
        </w:rPr>
        <w:t>І</w:t>
      </w:r>
      <w:r w:rsidRPr="00DB4150">
        <w:rPr>
          <w:bCs/>
        </w:rPr>
        <w:t>шінара қысым және Далтон Заңы</w:t>
      </w:r>
    </w:p>
    <w:p w:rsidR="001F5992" w:rsidRPr="00DB4150" w:rsidRDefault="001F5992" w:rsidP="001F5992">
      <w:pPr>
        <w:pStyle w:val="a3"/>
        <w:tabs>
          <w:tab w:val="left" w:pos="8613"/>
        </w:tabs>
        <w:ind w:firstLine="709"/>
        <w:jc w:val="both"/>
        <w:rPr>
          <w:bCs/>
        </w:rPr>
      </w:pPr>
    </w:p>
    <w:p w:rsidR="001F5992" w:rsidRPr="00DB4150" w:rsidRDefault="001F5992" w:rsidP="001F5992">
      <w:pPr>
        <w:pStyle w:val="a3"/>
        <w:tabs>
          <w:tab w:val="left" w:pos="8613"/>
        </w:tabs>
        <w:ind w:firstLine="709"/>
        <w:jc w:val="both"/>
        <w:rPr>
          <w:bCs/>
        </w:rPr>
      </w:pPr>
      <w:r w:rsidRPr="00DB4150">
        <w:rPr>
          <w:bCs/>
        </w:rPr>
        <w:t>Ішінара қысым-бұл қоспаның құрамына кіретін әрбір газдың қысымы, егер бұл газ бірдей мөлшерде, бірдей көлемде және қоспамен бірдей температурада болса.</w:t>
      </w:r>
    </w:p>
    <w:p w:rsidR="00DB4150" w:rsidRPr="00DB4150" w:rsidRDefault="001F5992" w:rsidP="001F5992">
      <w:pPr>
        <w:pStyle w:val="a3"/>
        <w:tabs>
          <w:tab w:val="left" w:pos="8613"/>
        </w:tabs>
        <w:ind w:firstLine="709"/>
        <w:jc w:val="both"/>
        <w:rPr>
          <w:bCs/>
        </w:rPr>
      </w:pPr>
      <w:r w:rsidRPr="00DB4150">
        <w:rPr>
          <w:bCs/>
        </w:rPr>
        <w:t>Далтон Заңы. Газдар қоспасының жалпы қысымы қоспаны құрайтын жеке газдардың ішінара қысымдарының қосындысына тең:</w:t>
      </w:r>
    </w:p>
    <w:p w:rsidR="00DB4150" w:rsidRDefault="00652FBB" w:rsidP="001F5992">
      <w:pPr>
        <w:pStyle w:val="a3"/>
        <w:tabs>
          <w:tab w:val="left" w:pos="8613"/>
        </w:tabs>
        <w:ind w:firstLine="709"/>
        <w:jc w:val="both"/>
        <w:rPr>
          <w:spacing w:val="-68"/>
        </w:rPr>
      </w:pPr>
      <w:r>
        <w:t>р</w:t>
      </w:r>
      <w:r>
        <w:rPr>
          <w:spacing w:val="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1</w:t>
      </w:r>
      <w:r>
        <w:rPr>
          <w:spacing w:val="-26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2</w:t>
      </w:r>
      <w:r>
        <w:rPr>
          <w:spacing w:val="-24"/>
        </w:rPr>
        <w:t xml:space="preserve"> </w:t>
      </w:r>
      <w:r>
        <w:t>+…….+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n</w:t>
      </w:r>
      <w:r>
        <w:rPr>
          <w:spacing w:val="-2"/>
        </w:rPr>
        <w:t xml:space="preserve"> </w:t>
      </w:r>
      <w:r>
        <w:t xml:space="preserve">= </w:t>
      </w:r>
      <w:r>
        <w:rPr>
          <w:rFonts w:ascii="Symbol" w:hAnsi="Symbol"/>
        </w:rPr>
        <w:t></w:t>
      </w:r>
      <w:r>
        <w:rPr>
          <w:spacing w:val="-4"/>
        </w:rPr>
        <w:t xml:space="preserve"> </w:t>
      </w:r>
      <w:r>
        <w:t>р</w:t>
      </w:r>
      <w:r>
        <w:rPr>
          <w:vertAlign w:val="subscript"/>
        </w:rPr>
        <w:t>i</w:t>
      </w:r>
      <w:r>
        <w:tab/>
        <w:t>(3.15)</w:t>
      </w:r>
      <w:r>
        <w:rPr>
          <w:spacing w:val="-68"/>
        </w:rPr>
        <w:t xml:space="preserve"> </w:t>
      </w:r>
    </w:p>
    <w:p w:rsidR="00DB4150" w:rsidRDefault="00DB4150" w:rsidP="001F5992">
      <w:pPr>
        <w:pStyle w:val="a3"/>
        <w:tabs>
          <w:tab w:val="left" w:pos="8613"/>
        </w:tabs>
        <w:ind w:firstLine="709"/>
        <w:jc w:val="both"/>
        <w:rPr>
          <w:spacing w:val="-68"/>
        </w:rPr>
      </w:pPr>
    </w:p>
    <w:p w:rsidR="003B7904" w:rsidRDefault="00652FBB" w:rsidP="00DB4150">
      <w:pPr>
        <w:pStyle w:val="a3"/>
        <w:tabs>
          <w:tab w:val="left" w:pos="8613"/>
        </w:tabs>
        <w:ind w:firstLine="709"/>
        <w:jc w:val="both"/>
      </w:pPr>
      <w:r>
        <w:t>где</w:t>
      </w:r>
      <w:r>
        <w:rPr>
          <w:spacing w:val="-1"/>
        </w:rPr>
        <w:t xml:space="preserve"> </w:t>
      </w:r>
      <w:r>
        <w:t>Р-</w:t>
      </w:r>
      <w:r>
        <w:rPr>
          <w:spacing w:val="-3"/>
        </w:rPr>
        <w:t xml:space="preserve"> </w:t>
      </w:r>
      <w:r w:rsidR="00DB4150" w:rsidRPr="00DB4150">
        <w:t>газ қоспасының жалпы қысымы</w:t>
      </w:r>
      <w:r>
        <w:t>,</w:t>
      </w:r>
    </w:p>
    <w:p w:rsidR="00DB4150" w:rsidRDefault="00652FBB" w:rsidP="00DB4150">
      <w:pPr>
        <w:pStyle w:val="a3"/>
        <w:ind w:firstLine="709"/>
        <w:jc w:val="both"/>
      </w:pPr>
      <w:r>
        <w:t>р</w:t>
      </w:r>
      <w:r>
        <w:rPr>
          <w:vertAlign w:val="subscript"/>
        </w:rPr>
        <w:t>1</w:t>
      </w:r>
      <w:r>
        <w:t>,</w:t>
      </w:r>
      <w:r>
        <w:rPr>
          <w:spacing w:val="-3"/>
        </w:rPr>
        <w:t xml:space="preserve"> </w:t>
      </w:r>
      <w:r>
        <w:t>р</w:t>
      </w:r>
      <w:r>
        <w:rPr>
          <w:vertAlign w:val="subscript"/>
        </w:rPr>
        <w:t>2</w:t>
      </w:r>
      <w:r>
        <w:t>,</w:t>
      </w:r>
      <w:r>
        <w:rPr>
          <w:spacing w:val="-3"/>
        </w:rPr>
        <w:t xml:space="preserve"> </w:t>
      </w:r>
      <w:r>
        <w:t>р</w:t>
      </w:r>
      <w:r>
        <w:rPr>
          <w:vertAlign w:val="subscript"/>
        </w:rPr>
        <w:t>п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DB4150" w:rsidRPr="00DB4150">
        <w:t>қоспаға кіретін жекелеген компоненттердің парциалды қысымы.</w:t>
      </w:r>
    </w:p>
    <w:p w:rsidR="00DB4150" w:rsidRDefault="00DB4150" w:rsidP="00DB4150">
      <w:pPr>
        <w:pStyle w:val="a3"/>
        <w:tabs>
          <w:tab w:val="left" w:pos="8585"/>
        </w:tabs>
        <w:ind w:firstLine="709"/>
        <w:jc w:val="both"/>
      </w:pPr>
      <w:r>
        <w:rPr>
          <w:lang w:val="kk-KZ"/>
        </w:rPr>
        <w:t>І</w:t>
      </w:r>
      <w:r w:rsidRPr="00DB4150">
        <w:t>шінара қысымды қоспаға кіретін жеке компоненттердің көлемдік фракциялары арқылы анықтауға болады:</w:t>
      </w:r>
    </w:p>
    <w:p w:rsidR="00DB4150" w:rsidRDefault="00652FBB" w:rsidP="00DB4150">
      <w:pPr>
        <w:pStyle w:val="a3"/>
        <w:tabs>
          <w:tab w:val="left" w:pos="8585"/>
        </w:tabs>
        <w:ind w:firstLine="709"/>
        <w:jc w:val="both"/>
      </w:pPr>
      <w:r>
        <w:t>р</w:t>
      </w:r>
      <w:r>
        <w:rPr>
          <w:vertAlign w:val="subscript"/>
        </w:rPr>
        <w:t>1</w:t>
      </w:r>
      <w:r>
        <w:t>=р×r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р</w:t>
      </w:r>
      <w:r>
        <w:rPr>
          <w:vertAlign w:val="subscript"/>
        </w:rPr>
        <w:t>2</w:t>
      </w:r>
      <w:r>
        <w:t>=р×r</w:t>
      </w:r>
      <w:r>
        <w:rPr>
          <w:vertAlign w:val="subscript"/>
        </w:rPr>
        <w:t>2</w:t>
      </w:r>
      <w:r>
        <w:t xml:space="preserve"> ,</w:t>
      </w:r>
      <w:r>
        <w:rPr>
          <w:spacing w:val="-2"/>
        </w:rPr>
        <w:t xml:space="preserve"> </w:t>
      </w:r>
      <w:r>
        <w:t>р</w:t>
      </w:r>
      <w:r>
        <w:rPr>
          <w:vertAlign w:val="subscript"/>
        </w:rPr>
        <w:t>3</w:t>
      </w:r>
      <w:r>
        <w:t>=р×r</w:t>
      </w:r>
      <w:r>
        <w:rPr>
          <w:vertAlign w:val="subscript"/>
        </w:rPr>
        <w:t>3</w:t>
      </w:r>
      <w:r>
        <w:t xml:space="preserve"> …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i</w:t>
      </w:r>
      <w:r>
        <w:t>=р×r</w:t>
      </w:r>
      <w:r>
        <w:rPr>
          <w:vertAlign w:val="subscript"/>
        </w:rPr>
        <w:t>i</w:t>
      </w:r>
      <w:r>
        <w:tab/>
        <w:t>(3.16)</w:t>
      </w:r>
      <w:r>
        <w:rPr>
          <w:spacing w:val="-68"/>
        </w:rPr>
        <w:t xml:space="preserve"> </w:t>
      </w:r>
      <w:r w:rsidR="00DB4150">
        <w:t>мұндағы рі-қоспаға кіретін кез-келген газдың ішінара қысымы.</w:t>
      </w:r>
    </w:p>
    <w:p w:rsidR="003B7904" w:rsidRDefault="00DB4150" w:rsidP="00DB4150">
      <w:pPr>
        <w:pStyle w:val="a3"/>
        <w:tabs>
          <w:tab w:val="left" w:pos="8585"/>
        </w:tabs>
        <w:ind w:firstLine="709"/>
        <w:jc w:val="both"/>
        <w:rPr>
          <w:sz w:val="27"/>
        </w:rPr>
      </w:pPr>
      <w:r>
        <w:t>Егер массалық фракциялар белгілі болса, онда қоспаға кіретін кез-келген газдың парциалды қысымы формуладан анықталады:</w:t>
      </w:r>
      <w:bookmarkStart w:id="0" w:name="_GoBack"/>
      <w:bookmarkEnd w:id="0"/>
    </w:p>
    <w:p w:rsidR="003B7904" w:rsidRPr="002E5455" w:rsidRDefault="00652FBB">
      <w:pPr>
        <w:pStyle w:val="a3"/>
        <w:tabs>
          <w:tab w:val="left" w:pos="8594"/>
        </w:tabs>
        <w:ind w:left="4153"/>
        <w:rPr>
          <w:lang w:val="en-US"/>
        </w:rPr>
      </w:pPr>
      <w:r>
        <w:t>р</w:t>
      </w:r>
      <w:r w:rsidRPr="002E5455">
        <w:rPr>
          <w:vertAlign w:val="subscript"/>
          <w:lang w:val="en-US"/>
        </w:rPr>
        <w:t>i</w:t>
      </w:r>
      <w:r w:rsidRPr="002E5455">
        <w:rPr>
          <w:lang w:val="en-US"/>
        </w:rPr>
        <w:t>=m</w:t>
      </w:r>
      <w:r w:rsidRPr="002E5455">
        <w:rPr>
          <w:vertAlign w:val="subscript"/>
          <w:lang w:val="en-US"/>
        </w:rPr>
        <w:t>i</w:t>
      </w:r>
      <w:r w:rsidRPr="002E5455">
        <w:rPr>
          <w:lang w:val="en-US"/>
        </w:rPr>
        <w:t>×(R</w:t>
      </w:r>
      <w:r w:rsidRPr="002E5455">
        <w:rPr>
          <w:vertAlign w:val="subscript"/>
          <w:lang w:val="en-US"/>
        </w:rPr>
        <w:t>i</w:t>
      </w:r>
      <w:r w:rsidRPr="002E5455">
        <w:rPr>
          <w:lang w:val="en-US"/>
        </w:rPr>
        <w:t>/R</w:t>
      </w:r>
      <w:r>
        <w:t>см</w:t>
      </w:r>
      <w:r w:rsidRPr="002E5455">
        <w:rPr>
          <w:lang w:val="en-US"/>
        </w:rPr>
        <w:t>)×</w:t>
      </w:r>
      <w:r>
        <w:t>р</w:t>
      </w:r>
      <w:r w:rsidRPr="002E5455">
        <w:rPr>
          <w:lang w:val="en-US"/>
        </w:rPr>
        <w:tab/>
        <w:t>(3.17)</w:t>
      </w:r>
    </w:p>
    <w:sectPr w:rsidR="003B7904" w:rsidRPr="002E5455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2FBB" w:rsidRDefault="00652FBB">
      <w:r>
        <w:separator/>
      </w:r>
    </w:p>
  </w:endnote>
  <w:endnote w:type="continuationSeparator" w:id="0">
    <w:p w:rsidR="00652FBB" w:rsidRDefault="00652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2FBB" w:rsidRDefault="00652FBB">
      <w:r>
        <w:separator/>
      </w:r>
    </w:p>
  </w:footnote>
  <w:footnote w:type="continuationSeparator" w:id="0">
    <w:p w:rsidR="00652FBB" w:rsidRDefault="00652F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904" w:rsidRDefault="002E545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4015105</wp:posOffset>
              </wp:positionH>
              <wp:positionV relativeFrom="page">
                <wp:posOffset>485775</wp:posOffset>
              </wp:positionV>
              <wp:extent cx="152400" cy="19431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7904" w:rsidRDefault="00652FBB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B4150">
                            <w:rPr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6.15pt;margin-top:38.2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" filled="f" stroked="f">
              <v:textbox inset="0,0,0,0">
                <w:txbxContent>
                  <w:p w:rsidR="003B7904" w:rsidRDefault="00652FBB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B4150">
                      <w:rPr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1C5905"/>
    <w:multiLevelType w:val="multilevel"/>
    <w:tmpl w:val="155822B2"/>
    <w:lvl w:ilvl="0">
      <w:start w:val="3"/>
      <w:numFmt w:val="decimal"/>
      <w:lvlText w:val="%1"/>
      <w:lvlJc w:val="left"/>
      <w:pPr>
        <w:ind w:left="3779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79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3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1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9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9" w:hanging="42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B7904"/>
    <w:rsid w:val="001F5992"/>
    <w:rsid w:val="002E5455"/>
    <w:rsid w:val="003B7904"/>
    <w:rsid w:val="00652FBB"/>
    <w:rsid w:val="00DB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7E558F"/>
  <w15:docId w15:val="{94053863-F33E-4DBC-ADB8-EC494F779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729" w:hanging="4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2729" w:hanging="42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SPecialiST RePack</Company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creator>Zver</dc:creator>
  <cp:lastModifiedBy>Windows User</cp:lastModifiedBy>
  <cp:revision>3</cp:revision>
  <dcterms:created xsi:type="dcterms:W3CDTF">2022-04-17T08:32:00Z</dcterms:created>
  <dcterms:modified xsi:type="dcterms:W3CDTF">2022-04-17T08:48:00Z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2022-04-17T00:00:00Z</vt:filetime>
  </property>
</Properties>
</file>